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20" w:type="dxa"/>
        <w:jc w:val="center"/>
        <w:tblLook w:val="01E0" w:firstRow="1" w:lastRow="1" w:firstColumn="1" w:lastColumn="1" w:noHBand="0" w:noVBand="0"/>
      </w:tblPr>
      <w:tblGrid>
        <w:gridCol w:w="3901"/>
        <w:gridCol w:w="5919"/>
      </w:tblGrid>
      <w:tr w:rsidR="00545905" w:rsidRPr="004552FA" w14:paraId="3A9F05C8" w14:textId="77777777" w:rsidTr="00625725">
        <w:trPr>
          <w:trHeight w:val="851"/>
          <w:jc w:val="center"/>
        </w:trPr>
        <w:tc>
          <w:tcPr>
            <w:tcW w:w="3901" w:type="dxa"/>
          </w:tcPr>
          <w:p w14:paraId="43B761EC" w14:textId="77777777" w:rsidR="00545905" w:rsidRPr="004552FA" w:rsidRDefault="00545905" w:rsidP="00545905">
            <w:pPr>
              <w:widowControl w:val="0"/>
              <w:autoSpaceDE w:val="0"/>
              <w:autoSpaceDN w:val="0"/>
              <w:spacing w:line="266" w:lineRule="exact"/>
              <w:ind w:right="87"/>
              <w:jc w:val="center"/>
              <w:rPr>
                <w:rFonts w:ascii="Times New Roman" w:hAnsi="Times New Roman"/>
                <w:sz w:val="24"/>
                <w:szCs w:val="22"/>
              </w:rPr>
            </w:pPr>
            <w:r w:rsidRPr="004552FA">
              <w:rPr>
                <w:rFonts w:ascii="Times New Roman" w:hAnsi="Times New Roman"/>
                <w:sz w:val="24"/>
                <w:szCs w:val="22"/>
              </w:rPr>
              <w:t>UBNDTỈNHHẢI DƯƠNG</w:t>
            </w:r>
          </w:p>
          <w:p w14:paraId="6D3471E0" w14:textId="77777777" w:rsidR="00625725" w:rsidRPr="004552FA" w:rsidRDefault="00545905" w:rsidP="00545905">
            <w:pPr>
              <w:widowControl w:val="0"/>
              <w:autoSpaceDE w:val="0"/>
              <w:autoSpaceDN w:val="0"/>
              <w:spacing w:line="287" w:lineRule="exact"/>
              <w:ind w:right="87"/>
              <w:jc w:val="center"/>
              <w:rPr>
                <w:rFonts w:ascii="Times New Roman" w:hAnsi="Times New Roman"/>
                <w:b/>
                <w:sz w:val="25"/>
                <w:szCs w:val="22"/>
              </w:rPr>
            </w:pPr>
            <w:r w:rsidRPr="004552FA">
              <w:rPr>
                <w:rFonts w:ascii="Times New Roman" w:hAnsi="Times New Roman"/>
                <w:b/>
                <w:sz w:val="25"/>
                <w:szCs w:val="22"/>
              </w:rPr>
              <w:t>SỞ</w:t>
            </w:r>
            <w:r w:rsidR="00B42EC0" w:rsidRPr="004552FA">
              <w:rPr>
                <w:rFonts w:ascii="Times New Roman" w:hAnsi="Times New Roman"/>
                <w:b/>
                <w:sz w:val="25"/>
                <w:szCs w:val="22"/>
              </w:rPr>
              <w:t xml:space="preserve"> </w:t>
            </w:r>
            <w:r w:rsidR="00625725" w:rsidRPr="004552FA">
              <w:rPr>
                <w:rFonts w:ascii="Times New Roman" w:hAnsi="Times New Roman"/>
                <w:b/>
                <w:sz w:val="25"/>
                <w:szCs w:val="22"/>
              </w:rPr>
              <w:t>TÀI CHÍNH VÀ</w:t>
            </w:r>
          </w:p>
          <w:p w14:paraId="100181BC" w14:textId="77777777" w:rsidR="00545905" w:rsidRPr="004552FA" w:rsidRDefault="00625725" w:rsidP="00545905">
            <w:pPr>
              <w:widowControl w:val="0"/>
              <w:autoSpaceDE w:val="0"/>
              <w:autoSpaceDN w:val="0"/>
              <w:spacing w:line="287" w:lineRule="exact"/>
              <w:ind w:right="87"/>
              <w:jc w:val="center"/>
              <w:rPr>
                <w:rFonts w:ascii="Times New Roman" w:hAnsi="Times New Roman"/>
                <w:b/>
                <w:sz w:val="25"/>
                <w:szCs w:val="22"/>
              </w:rPr>
            </w:pPr>
            <w:r w:rsidRPr="004552FA">
              <w:rPr>
                <w:rFonts w:ascii="Times New Roman" w:hAnsi="Times New Roman"/>
                <w:b/>
                <w:sz w:val="25"/>
                <w:szCs w:val="22"/>
              </w:rPr>
              <w:t xml:space="preserve"> SỞ KẾ HOẠCH &amp; ĐẦU TƯ</w:t>
            </w:r>
          </w:p>
          <w:p w14:paraId="24DAB761" w14:textId="77777777" w:rsidR="00545905" w:rsidRPr="004552FA" w:rsidRDefault="00545905" w:rsidP="00545905">
            <w:pPr>
              <w:widowControl w:val="0"/>
              <w:autoSpaceDE w:val="0"/>
              <w:autoSpaceDN w:val="0"/>
              <w:spacing w:line="20" w:lineRule="exact"/>
              <w:rPr>
                <w:rFonts w:ascii="Times New Roman" w:hAnsi="Times New Roman"/>
                <w:sz w:val="2"/>
                <w:szCs w:val="22"/>
              </w:rPr>
            </w:pPr>
          </w:p>
          <w:p w14:paraId="75B9D2E9" w14:textId="77777777" w:rsidR="00545905" w:rsidRPr="004552FA" w:rsidRDefault="00545905" w:rsidP="00545905">
            <w:pPr>
              <w:widowControl w:val="0"/>
              <w:autoSpaceDE w:val="0"/>
              <w:autoSpaceDN w:val="0"/>
              <w:spacing w:line="20" w:lineRule="exact"/>
              <w:rPr>
                <w:rFonts w:ascii="Times New Roman" w:hAnsi="Times New Roman"/>
                <w:sz w:val="2"/>
                <w:szCs w:val="22"/>
              </w:rPr>
            </w:pPr>
          </w:p>
          <w:p w14:paraId="74DD2A34" w14:textId="2D929722" w:rsidR="00545905" w:rsidRPr="004552FA" w:rsidRDefault="00796DD9" w:rsidP="00545905">
            <w:pPr>
              <w:spacing w:before="20" w:after="20" w:line="320" w:lineRule="exact"/>
              <w:jc w:val="center"/>
              <w:rPr>
                <w:rFonts w:ascii="Times New Roman" w:hAnsi="Times New Roman"/>
                <w:sz w:val="26"/>
                <w:szCs w:val="22"/>
              </w:rPr>
            </w:pPr>
            <w:r w:rsidRPr="004552FA">
              <w:rPr>
                <w:rFonts w:ascii="Times New Roman" w:hAnsi="Times New Roman"/>
                <w:b/>
                <w:noProof/>
                <w:sz w:val="26"/>
                <w:szCs w:val="26"/>
              </w:rPr>
              <mc:AlternateContent>
                <mc:Choice Requires="wps">
                  <w:drawing>
                    <wp:anchor distT="4294967295" distB="4294967295" distL="114300" distR="114300" simplePos="0" relativeHeight="251667968" behindDoc="0" locked="0" layoutInCell="1" allowOverlap="1" wp14:anchorId="0677EE59" wp14:editId="1D99BA73">
                      <wp:simplePos x="0" y="0"/>
                      <wp:positionH relativeFrom="column">
                        <wp:posOffset>782955</wp:posOffset>
                      </wp:positionH>
                      <wp:positionV relativeFrom="paragraph">
                        <wp:posOffset>26669</wp:posOffset>
                      </wp:positionV>
                      <wp:extent cx="85852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520" cy="0"/>
                              </a:xfrm>
                              <a:prstGeom prst="line">
                                <a:avLst/>
                              </a:prstGeom>
                              <a:noFill/>
                              <a:ln w="6350" cap="flat" cmpd="sng" algn="ctr">
                                <a:solidFill>
                                  <a:sysClr val="windowText" lastClr="000000"/>
                                </a:solidFill>
                                <a:prstDash val="solid"/>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0C51A2F0" id="Straight Connector 4"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65pt,2.1pt" to="129.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" strokecolor="windowText" strokeweight=".5pt">
                      <v:stroke joinstyle="miter"/>
                    </v:line>
                  </w:pict>
                </mc:Fallback>
              </mc:AlternateContent>
            </w:r>
          </w:p>
          <w:p w14:paraId="63A90CF1" w14:textId="517179BD" w:rsidR="00545905" w:rsidRPr="004552FA" w:rsidRDefault="00545905" w:rsidP="00625725">
            <w:pPr>
              <w:spacing w:before="20" w:after="20" w:line="320" w:lineRule="exact"/>
              <w:jc w:val="center"/>
              <w:rPr>
                <w:rFonts w:ascii="Times New Roman" w:hAnsi="Times New Roman"/>
                <w:b/>
                <w:sz w:val="26"/>
                <w:szCs w:val="26"/>
                <w:lang w:val="zu-ZA"/>
              </w:rPr>
            </w:pPr>
          </w:p>
        </w:tc>
        <w:tc>
          <w:tcPr>
            <w:tcW w:w="5919" w:type="dxa"/>
          </w:tcPr>
          <w:p w14:paraId="676263B9" w14:textId="77777777" w:rsidR="00545905" w:rsidRPr="004552FA" w:rsidRDefault="00545905" w:rsidP="00545905">
            <w:pPr>
              <w:jc w:val="center"/>
              <w:rPr>
                <w:rFonts w:ascii="Times New Roman" w:hAnsi="Times New Roman"/>
                <w:b/>
                <w:sz w:val="26"/>
                <w:szCs w:val="26"/>
                <w:lang w:val="zu-ZA"/>
              </w:rPr>
            </w:pPr>
            <w:r w:rsidRPr="004552FA">
              <w:rPr>
                <w:rFonts w:ascii="Times New Roman" w:hAnsi="Times New Roman"/>
                <w:b/>
                <w:sz w:val="26"/>
                <w:szCs w:val="26"/>
                <w:lang w:val="zu-ZA"/>
              </w:rPr>
              <w:t>CỘNG HÒA XÃ HỘI CHỦ NGHĨA VIỆT NAM</w:t>
            </w:r>
          </w:p>
          <w:p w14:paraId="449898CF" w14:textId="77777777" w:rsidR="00545905" w:rsidRPr="004552FA" w:rsidRDefault="00545905" w:rsidP="00545905">
            <w:pPr>
              <w:jc w:val="center"/>
              <w:rPr>
                <w:rFonts w:ascii="Times New Roman" w:hAnsi="Times New Roman"/>
                <w:b/>
                <w:lang w:val="zu-ZA"/>
              </w:rPr>
            </w:pPr>
            <w:r w:rsidRPr="004552FA">
              <w:rPr>
                <w:rFonts w:ascii="Times New Roman" w:hAnsi="Times New Roman"/>
                <w:b/>
                <w:lang w:val="zu-ZA"/>
              </w:rPr>
              <w:t>Độc lập - Tự do - Hạnh phúc</w:t>
            </w:r>
          </w:p>
          <w:p w14:paraId="2D2B068E" w14:textId="5FFF23FB" w:rsidR="00545905" w:rsidRPr="004552FA" w:rsidRDefault="00796DD9" w:rsidP="00545905">
            <w:pPr>
              <w:tabs>
                <w:tab w:val="left" w:pos="4170"/>
                <w:tab w:val="right" w:pos="5749"/>
              </w:tabs>
              <w:spacing w:before="20" w:after="20" w:line="320" w:lineRule="exact"/>
              <w:jc w:val="center"/>
              <w:rPr>
                <w:rFonts w:ascii="Times New Roman" w:hAnsi="Times New Roman"/>
                <w:b/>
                <w:sz w:val="26"/>
                <w:szCs w:val="26"/>
                <w:lang w:val="zu-ZA"/>
              </w:rPr>
            </w:pPr>
            <w:r w:rsidRPr="004552FA">
              <w:rPr>
                <w:rFonts w:ascii="Times New Roman" w:hAnsi="Times New Roman"/>
                <w:b/>
                <w:noProof/>
                <w:sz w:val="26"/>
                <w:szCs w:val="26"/>
              </w:rPr>
              <mc:AlternateContent>
                <mc:Choice Requires="wps">
                  <w:drawing>
                    <wp:anchor distT="4294967295" distB="4294967295" distL="114300" distR="114300" simplePos="0" relativeHeight="251666944" behindDoc="0" locked="0" layoutInCell="1" allowOverlap="1" wp14:anchorId="41FF7013" wp14:editId="663024C2">
                      <wp:simplePos x="0" y="0"/>
                      <wp:positionH relativeFrom="column">
                        <wp:posOffset>721995</wp:posOffset>
                      </wp:positionH>
                      <wp:positionV relativeFrom="paragraph">
                        <wp:posOffset>14604</wp:posOffset>
                      </wp:positionV>
                      <wp:extent cx="1990725" cy="0"/>
                      <wp:effectExtent l="0" t="0" r="0" b="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07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6CE0B30" id="Straight Connector 2"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85pt,1.15pt" to="21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" strokecolor="windowText" strokeweight=".5pt">
                      <v:stroke joinstyle="miter"/>
                      <o:lock v:ext="edit" shapetype="f"/>
                    </v:line>
                  </w:pict>
                </mc:Fallback>
              </mc:AlternateContent>
            </w:r>
          </w:p>
          <w:p w14:paraId="66A748C1" w14:textId="6D97E3CD" w:rsidR="00545905" w:rsidRPr="004552FA" w:rsidRDefault="00545905" w:rsidP="00625725">
            <w:pPr>
              <w:tabs>
                <w:tab w:val="left" w:pos="4170"/>
                <w:tab w:val="right" w:pos="5749"/>
              </w:tabs>
              <w:spacing w:before="20" w:after="20" w:line="320" w:lineRule="exact"/>
              <w:jc w:val="center"/>
              <w:rPr>
                <w:rFonts w:ascii="Times New Roman" w:hAnsi="Times New Roman"/>
                <w:b/>
                <w:sz w:val="26"/>
                <w:szCs w:val="26"/>
                <w:lang w:val="zu-ZA"/>
              </w:rPr>
            </w:pPr>
            <w:r w:rsidRPr="004552FA">
              <w:rPr>
                <w:rFonts w:ascii="Times New Roman" w:hAnsi="Times New Roman"/>
                <w:i/>
                <w:sz w:val="26"/>
                <w:szCs w:val="22"/>
              </w:rPr>
              <w:t>Hải Dương,</w:t>
            </w:r>
            <w:r w:rsidR="00625725" w:rsidRPr="004552FA">
              <w:rPr>
                <w:rFonts w:ascii="Times New Roman" w:hAnsi="Times New Roman"/>
                <w:i/>
                <w:sz w:val="26"/>
                <w:szCs w:val="22"/>
              </w:rPr>
              <w:t xml:space="preserve"> </w:t>
            </w:r>
            <w:r w:rsidRPr="004552FA">
              <w:rPr>
                <w:rFonts w:ascii="Times New Roman" w:hAnsi="Times New Roman"/>
                <w:i/>
                <w:sz w:val="26"/>
                <w:szCs w:val="22"/>
              </w:rPr>
              <w:t>ngày</w:t>
            </w:r>
            <w:r w:rsidR="00625725" w:rsidRPr="004552FA">
              <w:rPr>
                <w:rFonts w:ascii="Times New Roman" w:hAnsi="Times New Roman"/>
                <w:i/>
                <w:sz w:val="26"/>
                <w:szCs w:val="22"/>
              </w:rPr>
              <w:t xml:space="preserve">      </w:t>
            </w:r>
            <w:r w:rsidRPr="004552FA">
              <w:rPr>
                <w:rFonts w:ascii="Times New Roman" w:hAnsi="Times New Roman"/>
                <w:i/>
                <w:sz w:val="26"/>
                <w:szCs w:val="22"/>
              </w:rPr>
              <w:t>tháng</w:t>
            </w:r>
            <w:r w:rsidR="00625725" w:rsidRPr="004552FA">
              <w:rPr>
                <w:rFonts w:ascii="Times New Roman" w:hAnsi="Times New Roman"/>
                <w:i/>
                <w:sz w:val="26"/>
                <w:szCs w:val="22"/>
              </w:rPr>
              <w:t xml:space="preserve"> 12 </w:t>
            </w:r>
            <w:r w:rsidRPr="004552FA">
              <w:rPr>
                <w:rFonts w:ascii="Times New Roman" w:hAnsi="Times New Roman"/>
                <w:i/>
                <w:sz w:val="26"/>
                <w:szCs w:val="22"/>
              </w:rPr>
              <w:t>năm</w:t>
            </w:r>
            <w:r w:rsidR="002D379B" w:rsidRPr="004552FA">
              <w:rPr>
                <w:rFonts w:ascii="Times New Roman" w:hAnsi="Times New Roman"/>
                <w:i/>
                <w:sz w:val="26"/>
                <w:szCs w:val="22"/>
              </w:rPr>
              <w:t xml:space="preserve"> </w:t>
            </w:r>
            <w:r w:rsidRPr="004552FA">
              <w:rPr>
                <w:rFonts w:ascii="Times New Roman" w:hAnsi="Times New Roman"/>
                <w:i/>
                <w:spacing w:val="-4"/>
                <w:sz w:val="26"/>
                <w:szCs w:val="22"/>
              </w:rPr>
              <w:t>2024</w:t>
            </w:r>
          </w:p>
        </w:tc>
      </w:tr>
    </w:tbl>
    <w:p w14:paraId="7ACE0EAE" w14:textId="0FBE3263" w:rsidR="00545905" w:rsidRPr="004552FA" w:rsidRDefault="004633DE" w:rsidP="00433F35">
      <w:pPr>
        <w:rPr>
          <w:rFonts w:ascii="Times New Roman" w:hAnsi="Times New Roman"/>
          <w:b/>
          <w:sz w:val="2"/>
          <w:szCs w:val="26"/>
        </w:rPr>
      </w:pPr>
      <w:r w:rsidRPr="004552FA">
        <w:rPr>
          <w:rFonts w:ascii="Times New Roman" w:hAnsi="Times New Roman"/>
          <w:b/>
          <w:sz w:val="26"/>
          <w:szCs w:val="26"/>
        </w:rPr>
        <w:t xml:space="preserve">                </w:t>
      </w:r>
    </w:p>
    <w:p w14:paraId="4E1621D9" w14:textId="6F1A50D4" w:rsidR="00545905" w:rsidRPr="004552FA" w:rsidRDefault="00545905" w:rsidP="00545905">
      <w:pPr>
        <w:jc w:val="center"/>
        <w:rPr>
          <w:rFonts w:ascii="Times New Roman" w:hAnsi="Times New Roman"/>
          <w:b/>
          <w:lang w:val="zu-ZA"/>
        </w:rPr>
      </w:pPr>
      <w:r w:rsidRPr="004552FA">
        <w:rPr>
          <w:rFonts w:ascii="Times New Roman" w:hAnsi="Times New Roman"/>
          <w:b/>
        </w:rPr>
        <w:t>ĐỀ ÁN</w:t>
      </w:r>
    </w:p>
    <w:p w14:paraId="421D5D52" w14:textId="36E77644" w:rsidR="00625725" w:rsidRPr="004552FA" w:rsidRDefault="00545905" w:rsidP="00545905">
      <w:pPr>
        <w:jc w:val="center"/>
        <w:rPr>
          <w:rFonts w:ascii="Times New Roman" w:hAnsi="Times New Roman"/>
          <w:b/>
          <w:sz w:val="26"/>
          <w:szCs w:val="26"/>
        </w:rPr>
      </w:pPr>
      <w:r w:rsidRPr="004552FA">
        <w:rPr>
          <w:rFonts w:ascii="Times New Roman" w:hAnsi="Times New Roman"/>
          <w:b/>
          <w:sz w:val="26"/>
          <w:szCs w:val="26"/>
        </w:rPr>
        <w:t xml:space="preserve">THÀNH LẬP SỞ </w:t>
      </w:r>
      <w:r w:rsidR="00625725" w:rsidRPr="004552FA">
        <w:rPr>
          <w:rFonts w:ascii="Times New Roman" w:hAnsi="Times New Roman"/>
          <w:b/>
          <w:sz w:val="26"/>
          <w:szCs w:val="26"/>
        </w:rPr>
        <w:t xml:space="preserve">TÀI CHÍNH </w:t>
      </w:r>
    </w:p>
    <w:p w14:paraId="7B91E44F" w14:textId="77777777" w:rsidR="00545905" w:rsidRPr="004552FA" w:rsidRDefault="00545905" w:rsidP="00545905">
      <w:pPr>
        <w:jc w:val="center"/>
        <w:rPr>
          <w:rFonts w:ascii="Times New Roman" w:hAnsi="Times New Roman"/>
          <w:b/>
          <w:bCs/>
          <w:sz w:val="26"/>
          <w:szCs w:val="26"/>
          <w:lang w:val="zu-ZA"/>
        </w:rPr>
      </w:pPr>
      <w:r w:rsidRPr="004552FA">
        <w:rPr>
          <w:rFonts w:ascii="Times New Roman" w:hAnsi="Times New Roman"/>
          <w:b/>
          <w:sz w:val="26"/>
          <w:szCs w:val="26"/>
        </w:rPr>
        <w:t>TRÊN CƠ SỞ HỢP NHẤT SỞ</w:t>
      </w:r>
      <w:r w:rsidR="00B42EC0" w:rsidRPr="004552FA">
        <w:rPr>
          <w:rFonts w:ascii="Times New Roman" w:hAnsi="Times New Roman"/>
          <w:b/>
          <w:sz w:val="26"/>
          <w:szCs w:val="26"/>
        </w:rPr>
        <w:t xml:space="preserve"> </w:t>
      </w:r>
      <w:r w:rsidR="00625725" w:rsidRPr="004552FA">
        <w:rPr>
          <w:rFonts w:ascii="Times New Roman" w:hAnsi="Times New Roman"/>
          <w:b/>
          <w:sz w:val="26"/>
          <w:szCs w:val="26"/>
        </w:rPr>
        <w:t>TÀI CHÍNH VÀ SỞ KẾ HOẠCH &amp; ĐẦU TƯ</w:t>
      </w:r>
    </w:p>
    <w:p w14:paraId="26F09C84" w14:textId="00C38BFE" w:rsidR="00545905" w:rsidRPr="004552FA" w:rsidRDefault="00545905" w:rsidP="00625725">
      <w:pPr>
        <w:shd w:val="clear" w:color="auto" w:fill="FFFFFF"/>
        <w:tabs>
          <w:tab w:val="left" w:pos="2100"/>
          <w:tab w:val="center" w:pos="4536"/>
        </w:tabs>
        <w:jc w:val="center"/>
        <w:rPr>
          <w:rFonts w:ascii="Times New Roman" w:hAnsi="Times New Roman"/>
          <w:bCs/>
          <w:i/>
          <w:iCs/>
          <w:lang w:val="zu-ZA"/>
        </w:rPr>
      </w:pPr>
      <w:r w:rsidRPr="004552FA">
        <w:rPr>
          <w:rFonts w:ascii="Times New Roman" w:hAnsi="Times New Roman"/>
          <w:bCs/>
          <w:i/>
          <w:iCs/>
          <w:lang w:val="zu-ZA"/>
        </w:rPr>
        <w:t>(Kèm theo Tờ trình  số:         /TTr-S</w:t>
      </w:r>
      <w:r w:rsidR="00625725" w:rsidRPr="004552FA">
        <w:rPr>
          <w:rFonts w:ascii="Times New Roman" w:hAnsi="Times New Roman"/>
          <w:bCs/>
          <w:i/>
          <w:iCs/>
          <w:lang w:val="zu-ZA"/>
        </w:rPr>
        <w:t>TC</w:t>
      </w:r>
      <w:r w:rsidRPr="004552FA">
        <w:rPr>
          <w:rFonts w:ascii="Times New Roman" w:hAnsi="Times New Roman"/>
          <w:bCs/>
          <w:i/>
          <w:iCs/>
          <w:lang w:val="zu-ZA"/>
        </w:rPr>
        <w:t xml:space="preserve"> ngày ...../12/2024</w:t>
      </w:r>
      <w:r w:rsidR="00625725" w:rsidRPr="004552FA">
        <w:rPr>
          <w:rFonts w:ascii="Times New Roman" w:hAnsi="Times New Roman"/>
          <w:bCs/>
          <w:i/>
          <w:iCs/>
          <w:lang w:val="zu-ZA"/>
        </w:rPr>
        <w:t xml:space="preserve"> </w:t>
      </w:r>
      <w:r w:rsidRPr="004552FA">
        <w:rPr>
          <w:rFonts w:ascii="Times New Roman" w:hAnsi="Times New Roman"/>
          <w:bCs/>
          <w:i/>
          <w:iCs/>
          <w:lang w:val="zu-ZA"/>
        </w:rPr>
        <w:t>của Sở</w:t>
      </w:r>
      <w:r w:rsidR="00625725" w:rsidRPr="004552FA">
        <w:rPr>
          <w:rFonts w:ascii="Times New Roman" w:hAnsi="Times New Roman"/>
          <w:bCs/>
          <w:i/>
          <w:iCs/>
          <w:lang w:val="zu-ZA"/>
        </w:rPr>
        <w:t xml:space="preserve"> Tài chính</w:t>
      </w:r>
      <w:r w:rsidRPr="004552FA">
        <w:rPr>
          <w:rFonts w:ascii="Times New Roman" w:hAnsi="Times New Roman"/>
          <w:bCs/>
          <w:i/>
          <w:iCs/>
          <w:lang w:val="zu-ZA"/>
        </w:rPr>
        <w:t>.)</w:t>
      </w:r>
    </w:p>
    <w:p w14:paraId="77B14A7E" w14:textId="77777777" w:rsidR="00545905" w:rsidRPr="004552FA" w:rsidRDefault="00545905" w:rsidP="00625725">
      <w:pPr>
        <w:widowControl w:val="0"/>
        <w:autoSpaceDE w:val="0"/>
        <w:autoSpaceDN w:val="0"/>
        <w:spacing w:line="261" w:lineRule="auto"/>
        <w:ind w:right="141"/>
        <w:jc w:val="center"/>
        <w:rPr>
          <w:rFonts w:ascii="Times New Roman" w:hAnsi="Times New Roman"/>
          <w:spacing w:val="-4"/>
        </w:rPr>
      </w:pPr>
    </w:p>
    <w:p w14:paraId="6783BC1B" w14:textId="190A832B" w:rsidR="004C0176" w:rsidRPr="004552FA" w:rsidRDefault="00545905" w:rsidP="00F5515E">
      <w:pPr>
        <w:widowControl w:val="0"/>
        <w:spacing w:line="360" w:lineRule="exact"/>
        <w:ind w:firstLine="567"/>
        <w:jc w:val="both"/>
        <w:rPr>
          <w:rFonts w:ascii="Times New Roman" w:hAnsi="Times New Roman"/>
          <w:bCs/>
          <w:lang w:val="zu-ZA"/>
        </w:rPr>
      </w:pPr>
      <w:r w:rsidRPr="004552FA">
        <w:rPr>
          <w:rFonts w:ascii="Times New Roman" w:hAnsi="Times New Roman"/>
          <w:bCs/>
          <w:lang w:val="zu-ZA"/>
        </w:rPr>
        <w:tab/>
      </w:r>
      <w:r w:rsidR="00B42EC0" w:rsidRPr="004552FA">
        <w:rPr>
          <w:rFonts w:ascii="Times New Roman" w:hAnsi="Times New Roman"/>
          <w:bCs/>
          <w:lang w:val="zu-ZA"/>
        </w:rPr>
        <w:t xml:space="preserve">Căn cứ </w:t>
      </w:r>
      <w:r w:rsidR="00B42EC0" w:rsidRPr="004552FA">
        <w:rPr>
          <w:rFonts w:ascii="Times New Roman" w:hAnsi="Times New Roman"/>
          <w:color w:val="000000"/>
          <w:lang w:val="vi-VN" w:eastAsia="vi-VN" w:bidi="vi-VN"/>
        </w:rPr>
        <w:t>Nghị định số 158/2018/NĐ-CP, ngày 22/11/2018 của Chính phủ quy định về thành lập, tổ chức lại, giải thể tổ chức hành chính</w:t>
      </w:r>
      <w:r w:rsidR="00B42EC0" w:rsidRPr="004552FA">
        <w:rPr>
          <w:rFonts w:ascii="Times New Roman" w:hAnsi="Times New Roman"/>
          <w:bCs/>
          <w:lang w:val="zu-ZA"/>
        </w:rPr>
        <w:t xml:space="preserve">; </w:t>
      </w:r>
      <w:r w:rsidRPr="004552FA">
        <w:rPr>
          <w:rFonts w:ascii="Times New Roman" w:hAnsi="Times New Roman"/>
          <w:lang w:eastAsia="vi-VN" w:bidi="vi-VN"/>
        </w:rPr>
        <w:t>Kế hoạch số 141/KH-BCĐTKNQ ngày 06/12/2024 của Ban Chỉ đạo Chính phủ tổng kết thực hiện Nghị quyết số 18-NQ/TW định hướng sắp xếp, tinh gọn tổ chức bộ máy của Chính phủ</w:t>
      </w:r>
      <w:r w:rsidR="00B42EC0" w:rsidRPr="004552FA">
        <w:rPr>
          <w:rFonts w:ascii="Times New Roman" w:hAnsi="Times New Roman"/>
          <w:lang w:eastAsia="vi-VN" w:bidi="vi-VN"/>
        </w:rPr>
        <w:t>;</w:t>
      </w:r>
      <w:r w:rsidRPr="004552FA">
        <w:rPr>
          <w:rFonts w:ascii="Times New Roman" w:hAnsi="Times New Roman"/>
          <w:lang w:eastAsia="vi-VN" w:bidi="vi-VN"/>
        </w:rPr>
        <w:t xml:space="preserve"> </w:t>
      </w:r>
      <w:r w:rsidR="005367C0" w:rsidRPr="004552FA">
        <w:rPr>
          <w:rFonts w:ascii="Times New Roman" w:hAnsi="Times New Roman"/>
          <w:lang w:eastAsia="vi-VN" w:bidi="vi-VN"/>
        </w:rPr>
        <w:t xml:space="preserve">Phương án </w:t>
      </w:r>
      <w:r w:rsidR="00B42EC0" w:rsidRPr="004552FA">
        <w:rPr>
          <w:rFonts w:ascii="Times New Roman" w:hAnsi="Times New Roman"/>
          <w:lang w:eastAsia="vi-VN" w:bidi="vi-VN"/>
        </w:rPr>
        <w:t xml:space="preserve"> </w:t>
      </w:r>
      <w:r w:rsidR="005367C0" w:rsidRPr="004552FA">
        <w:rPr>
          <w:rFonts w:ascii="Times New Roman" w:hAnsi="Times New Roman"/>
        </w:rPr>
        <w:t>số 5043/PA-UBND ngày 26/12/2024 của Ủy ban nhân dân tỉnh</w:t>
      </w:r>
      <w:r w:rsidR="005367C0" w:rsidRPr="004552FA">
        <w:rPr>
          <w:rFonts w:ascii="Times New Roman" w:hAnsi="Times New Roman"/>
          <w:lang w:eastAsia="vi-VN" w:bidi="vi-VN"/>
        </w:rPr>
        <w:t xml:space="preserve">, </w:t>
      </w:r>
      <w:r w:rsidR="00B42EC0" w:rsidRPr="004552FA">
        <w:rPr>
          <w:rFonts w:ascii="Times New Roman" w:hAnsi="Times New Roman"/>
          <w:lang w:eastAsia="vi-VN" w:bidi="vi-VN"/>
        </w:rPr>
        <w:t xml:space="preserve">Sở </w:t>
      </w:r>
      <w:r w:rsidR="00625725" w:rsidRPr="004552FA">
        <w:rPr>
          <w:rFonts w:ascii="Times New Roman" w:hAnsi="Times New Roman"/>
          <w:lang w:eastAsia="vi-VN" w:bidi="vi-VN"/>
        </w:rPr>
        <w:t>Tài chính</w:t>
      </w:r>
      <w:r w:rsidR="00BC0412" w:rsidRPr="004552FA">
        <w:rPr>
          <w:rFonts w:ascii="Times New Roman" w:hAnsi="Times New Roman"/>
          <w:lang w:eastAsia="vi-VN" w:bidi="vi-VN"/>
        </w:rPr>
        <w:t xml:space="preserve"> chủ trì phối hợp với </w:t>
      </w:r>
      <w:r w:rsidR="00B42EC0" w:rsidRPr="004552FA">
        <w:rPr>
          <w:rFonts w:ascii="Times New Roman" w:hAnsi="Times New Roman"/>
          <w:lang w:eastAsia="vi-VN" w:bidi="vi-VN"/>
        </w:rPr>
        <w:t xml:space="preserve">Sở </w:t>
      </w:r>
      <w:r w:rsidR="00625725" w:rsidRPr="004552FA">
        <w:rPr>
          <w:rFonts w:ascii="Times New Roman" w:hAnsi="Times New Roman"/>
          <w:lang w:eastAsia="vi-VN" w:bidi="vi-VN"/>
        </w:rPr>
        <w:t>Kế hoạch và đầu tư</w:t>
      </w:r>
      <w:r w:rsidRPr="004552FA">
        <w:rPr>
          <w:rFonts w:ascii="Times New Roman" w:hAnsi="Times New Roman"/>
          <w:bCs/>
          <w:lang w:val="zu-ZA"/>
        </w:rPr>
        <w:t xml:space="preserve"> xây dựng Đề án thành lập </w:t>
      </w:r>
      <w:r w:rsidR="002F1399">
        <w:rPr>
          <w:rFonts w:ascii="Times New Roman" w:hAnsi="Times New Roman"/>
          <w:bCs/>
          <w:lang w:val="zu-ZA"/>
        </w:rPr>
        <w:t xml:space="preserve">Sở Tài chính </w:t>
      </w:r>
      <w:r w:rsidR="00625725" w:rsidRPr="004552FA">
        <w:rPr>
          <w:rFonts w:ascii="Times New Roman" w:hAnsi="Times New Roman"/>
          <w:bCs/>
          <w:lang w:val="zu-ZA"/>
        </w:rPr>
        <w:t>t</w:t>
      </w:r>
      <w:r w:rsidRPr="004552FA">
        <w:rPr>
          <w:rFonts w:ascii="Times New Roman" w:hAnsi="Times New Roman"/>
          <w:bCs/>
          <w:lang w:val="zu-ZA"/>
        </w:rPr>
        <w:t>rên sơ sở hợp nhất Sở</w:t>
      </w:r>
      <w:r w:rsidR="00625725" w:rsidRPr="004552FA">
        <w:rPr>
          <w:rFonts w:ascii="Times New Roman" w:hAnsi="Times New Roman"/>
          <w:lang w:eastAsia="vi-VN" w:bidi="vi-VN"/>
        </w:rPr>
        <w:t xml:space="preserve"> Tài chính và Sở Kế hoạch và đầu tư</w:t>
      </w:r>
      <w:r w:rsidR="00B42EC0" w:rsidRPr="004552FA">
        <w:rPr>
          <w:rFonts w:ascii="Times New Roman" w:hAnsi="Times New Roman"/>
          <w:bCs/>
          <w:lang w:val="zu-ZA"/>
        </w:rPr>
        <w:t>, cụ thể như sau</w:t>
      </w:r>
      <w:r w:rsidRPr="004552FA">
        <w:rPr>
          <w:rFonts w:ascii="Times New Roman" w:hAnsi="Times New Roman"/>
          <w:bCs/>
          <w:lang w:val="zu-ZA"/>
        </w:rPr>
        <w:t>:</w:t>
      </w:r>
      <w:r w:rsidR="00206F6F" w:rsidRPr="004552FA">
        <w:rPr>
          <w:rFonts w:ascii="Times New Roman" w:hAnsi="Times New Roman"/>
          <w:bCs/>
          <w:lang w:val="zu-ZA"/>
        </w:rPr>
        <w:t xml:space="preserve"> </w:t>
      </w:r>
    </w:p>
    <w:p w14:paraId="53D50C5A" w14:textId="77777777" w:rsidR="00F5515E" w:rsidRPr="004552FA" w:rsidRDefault="00F5515E" w:rsidP="00F5515E">
      <w:pPr>
        <w:widowControl w:val="0"/>
        <w:spacing w:line="360" w:lineRule="exact"/>
        <w:ind w:firstLine="567"/>
        <w:jc w:val="center"/>
        <w:rPr>
          <w:rFonts w:ascii="Times New Roman" w:hAnsi="Times New Roman"/>
          <w:b/>
          <w:sz w:val="26"/>
          <w:szCs w:val="26"/>
          <w:lang w:val="zu-ZA"/>
        </w:rPr>
      </w:pPr>
    </w:p>
    <w:p w14:paraId="43D44D39" w14:textId="35FD5C92" w:rsidR="004C0176" w:rsidRPr="004552FA" w:rsidRDefault="00545905" w:rsidP="00F5515E">
      <w:pPr>
        <w:widowControl w:val="0"/>
        <w:spacing w:line="360" w:lineRule="exact"/>
        <w:ind w:firstLine="567"/>
        <w:jc w:val="center"/>
        <w:rPr>
          <w:rFonts w:ascii="Times New Roman" w:hAnsi="Times New Roman"/>
          <w:b/>
          <w:sz w:val="26"/>
          <w:szCs w:val="26"/>
          <w:lang w:val="zu-ZA"/>
        </w:rPr>
      </w:pPr>
      <w:r w:rsidRPr="004552FA">
        <w:rPr>
          <w:rFonts w:ascii="Times New Roman" w:hAnsi="Times New Roman"/>
          <w:b/>
          <w:sz w:val="26"/>
          <w:szCs w:val="26"/>
          <w:lang w:val="zu-ZA"/>
        </w:rPr>
        <w:t>PHẦN I</w:t>
      </w:r>
    </w:p>
    <w:p w14:paraId="42A34F63" w14:textId="77777777" w:rsidR="004C0176" w:rsidRPr="004552FA" w:rsidRDefault="00545905" w:rsidP="00F5515E">
      <w:pPr>
        <w:widowControl w:val="0"/>
        <w:spacing w:line="360" w:lineRule="exact"/>
        <w:ind w:firstLine="567"/>
        <w:jc w:val="center"/>
        <w:rPr>
          <w:rFonts w:ascii="Times New Roman" w:hAnsi="Times New Roman"/>
          <w:b/>
          <w:bCs/>
          <w:lang w:eastAsia="vi-VN"/>
        </w:rPr>
      </w:pPr>
      <w:r w:rsidRPr="004552FA">
        <w:rPr>
          <w:rFonts w:ascii="Times New Roman" w:hAnsi="Times New Roman"/>
          <w:b/>
          <w:bCs/>
          <w:lang w:val="vi-VN" w:eastAsia="vi-VN"/>
        </w:rPr>
        <w:t>SỰ CẦN THIẾT</w:t>
      </w:r>
      <w:r w:rsidRPr="004552FA">
        <w:rPr>
          <w:rFonts w:ascii="Times New Roman" w:hAnsi="Times New Roman"/>
          <w:b/>
          <w:bCs/>
          <w:lang w:eastAsia="vi-VN"/>
        </w:rPr>
        <w:t xml:space="preserve"> VÀ CƠ SỞ PHÁP LÝ</w:t>
      </w:r>
    </w:p>
    <w:p w14:paraId="0E294DFA" w14:textId="77777777" w:rsidR="004C0176" w:rsidRPr="004552FA" w:rsidRDefault="00545905" w:rsidP="00F5515E">
      <w:pPr>
        <w:widowControl w:val="0"/>
        <w:spacing w:line="360" w:lineRule="exact"/>
        <w:ind w:firstLine="567"/>
        <w:jc w:val="both"/>
        <w:rPr>
          <w:rFonts w:ascii="Times New Roman" w:hAnsi="Times New Roman"/>
          <w:b/>
          <w:bCs/>
          <w:spacing w:val="-5"/>
        </w:rPr>
      </w:pPr>
      <w:r w:rsidRPr="004552FA">
        <w:rPr>
          <w:rFonts w:ascii="Times New Roman" w:hAnsi="Times New Roman"/>
          <w:b/>
          <w:bCs/>
        </w:rPr>
        <w:t>I. SỰ</w:t>
      </w:r>
      <w:r w:rsidR="00F428F8" w:rsidRPr="004552FA">
        <w:rPr>
          <w:rFonts w:ascii="Times New Roman" w:hAnsi="Times New Roman"/>
          <w:b/>
          <w:bCs/>
        </w:rPr>
        <w:t xml:space="preserve"> </w:t>
      </w:r>
      <w:r w:rsidRPr="004552FA">
        <w:rPr>
          <w:rFonts w:ascii="Times New Roman" w:hAnsi="Times New Roman"/>
          <w:b/>
          <w:bCs/>
        </w:rPr>
        <w:t>CẦN</w:t>
      </w:r>
      <w:r w:rsidR="00F428F8" w:rsidRPr="004552FA">
        <w:rPr>
          <w:rFonts w:ascii="Times New Roman" w:hAnsi="Times New Roman"/>
          <w:b/>
          <w:bCs/>
        </w:rPr>
        <w:t xml:space="preserve"> </w:t>
      </w:r>
      <w:r w:rsidRPr="004552FA">
        <w:rPr>
          <w:rFonts w:ascii="Times New Roman" w:hAnsi="Times New Roman"/>
          <w:b/>
          <w:bCs/>
        </w:rPr>
        <w:t>THIẾT</w:t>
      </w:r>
      <w:r w:rsidR="00F428F8" w:rsidRPr="004552FA">
        <w:rPr>
          <w:rFonts w:ascii="Times New Roman" w:hAnsi="Times New Roman"/>
          <w:b/>
          <w:bCs/>
        </w:rPr>
        <w:t xml:space="preserve"> </w:t>
      </w:r>
      <w:r w:rsidRPr="004552FA">
        <w:rPr>
          <w:rFonts w:ascii="Times New Roman" w:hAnsi="Times New Roman"/>
          <w:b/>
          <w:bCs/>
        </w:rPr>
        <w:t>XÂY</w:t>
      </w:r>
      <w:r w:rsidR="00F428F8" w:rsidRPr="004552FA">
        <w:rPr>
          <w:rFonts w:ascii="Times New Roman" w:hAnsi="Times New Roman"/>
          <w:b/>
          <w:bCs/>
        </w:rPr>
        <w:t xml:space="preserve"> </w:t>
      </w:r>
      <w:r w:rsidRPr="004552FA">
        <w:rPr>
          <w:rFonts w:ascii="Times New Roman" w:hAnsi="Times New Roman"/>
          <w:b/>
          <w:bCs/>
        </w:rPr>
        <w:t>DỰNG</w:t>
      </w:r>
      <w:r w:rsidR="00F428F8" w:rsidRPr="004552FA">
        <w:rPr>
          <w:rFonts w:ascii="Times New Roman" w:hAnsi="Times New Roman"/>
          <w:b/>
          <w:bCs/>
        </w:rPr>
        <w:t xml:space="preserve"> </w:t>
      </w:r>
      <w:r w:rsidRPr="004552FA">
        <w:rPr>
          <w:rFonts w:ascii="Times New Roman" w:hAnsi="Times New Roman"/>
          <w:b/>
          <w:bCs/>
        </w:rPr>
        <w:t>ĐỀ</w:t>
      </w:r>
      <w:r w:rsidR="00F428F8" w:rsidRPr="004552FA">
        <w:rPr>
          <w:rFonts w:ascii="Times New Roman" w:hAnsi="Times New Roman"/>
          <w:b/>
          <w:bCs/>
        </w:rPr>
        <w:t xml:space="preserve"> </w:t>
      </w:r>
      <w:r w:rsidRPr="004552FA">
        <w:rPr>
          <w:rFonts w:ascii="Times New Roman" w:hAnsi="Times New Roman"/>
          <w:b/>
          <w:bCs/>
          <w:spacing w:val="-5"/>
        </w:rPr>
        <w:t>ÁN</w:t>
      </w:r>
    </w:p>
    <w:p w14:paraId="2154E11C" w14:textId="77777777" w:rsidR="00A170DA" w:rsidRPr="004552FA" w:rsidRDefault="00305B9F" w:rsidP="00F5515E">
      <w:pPr>
        <w:spacing w:line="360" w:lineRule="exact"/>
        <w:ind w:firstLine="567"/>
        <w:jc w:val="both"/>
        <w:rPr>
          <w:rFonts w:ascii="Times New Roman" w:hAnsi="Times New Roman"/>
          <w:spacing w:val="-13"/>
          <w:lang w:val="zu-ZA"/>
        </w:rPr>
      </w:pPr>
      <w:r w:rsidRPr="004552FA">
        <w:rPr>
          <w:rFonts w:ascii="Times New Roman" w:hAnsi="Times New Roman"/>
          <w:lang w:val="zu-ZA"/>
        </w:rPr>
        <w:t xml:space="preserve">Ngày 01/12/2024, Bộ Chính trị, Ban Bí thư tổ chức Hội nghị toàn quốc quán triệt, triển khai tổng kết việc thực hiện </w:t>
      </w:r>
      <w:r w:rsidRPr="004552FA">
        <w:rPr>
          <w:rFonts w:ascii="Times New Roman" w:hAnsi="Times New Roman"/>
          <w:spacing w:val="-4"/>
          <w:lang w:val="vi-VN" w:eastAsia="vi-VN" w:bidi="vi-VN"/>
        </w:rPr>
        <w:t>Nghị quyết số 18-NQ/TW, ngày 25/10/2017 của Hội nghị lần thứ sáu Ban Chấp hành Trung ương khóa XII</w:t>
      </w:r>
      <w:r w:rsidR="00A170DA" w:rsidRPr="004552FA">
        <w:rPr>
          <w:rFonts w:ascii="Times New Roman" w:hAnsi="Times New Roman"/>
          <w:spacing w:val="-4"/>
          <w:lang w:eastAsia="vi-VN" w:bidi="vi-VN"/>
        </w:rPr>
        <w:t xml:space="preserve">. </w:t>
      </w:r>
      <w:r w:rsidRPr="004552FA">
        <w:rPr>
          <w:rFonts w:ascii="Times New Roman" w:hAnsi="Times New Roman"/>
          <w:lang w:val="zu-ZA"/>
        </w:rPr>
        <w:t>Bộ Chính trị xác định, việc tổng kết Nghị quyết và</w:t>
      </w:r>
      <w:r w:rsidRPr="004552FA">
        <w:rPr>
          <w:rFonts w:ascii="Times New Roman" w:hAnsi="Times New Roman"/>
          <w:spacing w:val="-1"/>
          <w:lang w:val="zu-ZA"/>
        </w:rPr>
        <w:t xml:space="preserve"> </w:t>
      </w:r>
      <w:r w:rsidRPr="004552FA">
        <w:rPr>
          <w:rFonts w:ascii="Times New Roman" w:hAnsi="Times New Roman"/>
          <w:lang w:val="zu-ZA"/>
        </w:rPr>
        <w:t>sắp xếp,</w:t>
      </w:r>
      <w:r w:rsidRPr="004552FA">
        <w:rPr>
          <w:rFonts w:ascii="Times New Roman" w:hAnsi="Times New Roman"/>
          <w:spacing w:val="-2"/>
          <w:lang w:val="zu-ZA"/>
        </w:rPr>
        <w:t xml:space="preserve"> </w:t>
      </w:r>
      <w:r w:rsidRPr="004552FA">
        <w:rPr>
          <w:rFonts w:ascii="Times New Roman" w:hAnsi="Times New Roman"/>
          <w:lang w:val="zu-ZA"/>
        </w:rPr>
        <w:t>hoàn thiện tổ</w:t>
      </w:r>
      <w:r w:rsidRPr="004552FA">
        <w:rPr>
          <w:rFonts w:ascii="Times New Roman" w:hAnsi="Times New Roman"/>
          <w:spacing w:val="-1"/>
          <w:lang w:val="zu-ZA"/>
        </w:rPr>
        <w:t xml:space="preserve"> </w:t>
      </w:r>
      <w:r w:rsidRPr="004552FA">
        <w:rPr>
          <w:rFonts w:ascii="Times New Roman" w:hAnsi="Times New Roman"/>
          <w:lang w:val="zu-ZA"/>
        </w:rPr>
        <w:t>chức</w:t>
      </w:r>
      <w:r w:rsidRPr="004552FA">
        <w:rPr>
          <w:rFonts w:ascii="Times New Roman" w:hAnsi="Times New Roman"/>
          <w:spacing w:val="-1"/>
          <w:lang w:val="zu-ZA"/>
        </w:rPr>
        <w:t xml:space="preserve"> </w:t>
      </w:r>
      <w:r w:rsidRPr="004552FA">
        <w:rPr>
          <w:rFonts w:ascii="Times New Roman" w:hAnsi="Times New Roman"/>
          <w:lang w:val="zu-ZA"/>
        </w:rPr>
        <w:t>bộ</w:t>
      </w:r>
      <w:r w:rsidRPr="004552FA">
        <w:rPr>
          <w:rFonts w:ascii="Times New Roman" w:hAnsi="Times New Roman"/>
          <w:spacing w:val="-1"/>
          <w:lang w:val="zu-ZA"/>
        </w:rPr>
        <w:t xml:space="preserve"> </w:t>
      </w:r>
      <w:r w:rsidRPr="004552FA">
        <w:rPr>
          <w:rFonts w:ascii="Times New Roman" w:hAnsi="Times New Roman"/>
          <w:lang w:val="zu-ZA"/>
        </w:rPr>
        <w:t>máy của</w:t>
      </w:r>
      <w:r w:rsidRPr="004552FA">
        <w:rPr>
          <w:rFonts w:ascii="Times New Roman" w:hAnsi="Times New Roman"/>
          <w:spacing w:val="-4"/>
          <w:lang w:val="zu-ZA"/>
        </w:rPr>
        <w:t xml:space="preserve"> </w:t>
      </w:r>
      <w:r w:rsidRPr="004552FA">
        <w:rPr>
          <w:rFonts w:ascii="Times New Roman" w:hAnsi="Times New Roman"/>
          <w:lang w:val="zu-ZA"/>
        </w:rPr>
        <w:t>hệ</w:t>
      </w:r>
      <w:r w:rsidRPr="004552FA">
        <w:rPr>
          <w:rFonts w:ascii="Times New Roman" w:hAnsi="Times New Roman"/>
          <w:spacing w:val="-2"/>
          <w:lang w:val="zu-ZA"/>
        </w:rPr>
        <w:t xml:space="preserve"> </w:t>
      </w:r>
      <w:r w:rsidRPr="004552FA">
        <w:rPr>
          <w:rFonts w:ascii="Times New Roman" w:hAnsi="Times New Roman"/>
          <w:lang w:val="zu-ZA"/>
        </w:rPr>
        <w:t>thống chính trị</w:t>
      </w:r>
      <w:r w:rsidRPr="004552FA">
        <w:rPr>
          <w:rFonts w:ascii="Times New Roman" w:hAnsi="Times New Roman"/>
          <w:spacing w:val="-1"/>
          <w:lang w:val="zu-ZA"/>
        </w:rPr>
        <w:t xml:space="preserve"> </w:t>
      </w:r>
      <w:r w:rsidRPr="004552FA">
        <w:rPr>
          <w:rFonts w:ascii="Times New Roman" w:hAnsi="Times New Roman"/>
          <w:lang w:val="zu-ZA"/>
        </w:rPr>
        <w:t>tinh gọn,</w:t>
      </w:r>
      <w:r w:rsidRPr="004552FA">
        <w:rPr>
          <w:rFonts w:ascii="Times New Roman" w:hAnsi="Times New Roman"/>
          <w:spacing w:val="-2"/>
          <w:lang w:val="zu-ZA"/>
        </w:rPr>
        <w:t xml:space="preserve"> </w:t>
      </w:r>
      <w:r w:rsidRPr="004552FA">
        <w:rPr>
          <w:rFonts w:ascii="Times New Roman" w:hAnsi="Times New Roman"/>
          <w:lang w:val="zu-ZA"/>
        </w:rPr>
        <w:t>hoạt</w:t>
      </w:r>
      <w:r w:rsidRPr="004552FA">
        <w:rPr>
          <w:rFonts w:ascii="Times New Roman" w:hAnsi="Times New Roman"/>
          <w:spacing w:val="-3"/>
          <w:lang w:val="zu-ZA"/>
        </w:rPr>
        <w:t xml:space="preserve"> </w:t>
      </w:r>
      <w:r w:rsidRPr="004552FA">
        <w:rPr>
          <w:rFonts w:ascii="Times New Roman" w:hAnsi="Times New Roman"/>
          <w:lang w:val="zu-ZA"/>
        </w:rPr>
        <w:t>động hiệu</w:t>
      </w:r>
      <w:r w:rsidRPr="004552FA">
        <w:rPr>
          <w:rFonts w:ascii="Times New Roman" w:hAnsi="Times New Roman"/>
          <w:spacing w:val="-8"/>
          <w:lang w:val="zu-ZA"/>
        </w:rPr>
        <w:t xml:space="preserve"> </w:t>
      </w:r>
      <w:r w:rsidRPr="004552FA">
        <w:rPr>
          <w:rFonts w:ascii="Times New Roman" w:hAnsi="Times New Roman"/>
          <w:lang w:val="zu-ZA"/>
        </w:rPr>
        <w:t>lực,</w:t>
      </w:r>
      <w:r w:rsidRPr="004552FA">
        <w:rPr>
          <w:rFonts w:ascii="Times New Roman" w:hAnsi="Times New Roman"/>
          <w:spacing w:val="-7"/>
          <w:lang w:val="zu-ZA"/>
        </w:rPr>
        <w:t xml:space="preserve"> </w:t>
      </w:r>
      <w:r w:rsidRPr="004552FA">
        <w:rPr>
          <w:rFonts w:ascii="Times New Roman" w:hAnsi="Times New Roman"/>
          <w:lang w:val="zu-ZA"/>
        </w:rPr>
        <w:t>hiệu</w:t>
      </w:r>
      <w:r w:rsidRPr="004552FA">
        <w:rPr>
          <w:rFonts w:ascii="Times New Roman" w:hAnsi="Times New Roman"/>
          <w:spacing w:val="-8"/>
          <w:lang w:val="zu-ZA"/>
        </w:rPr>
        <w:t xml:space="preserve"> </w:t>
      </w:r>
      <w:r w:rsidRPr="004552FA">
        <w:rPr>
          <w:rFonts w:ascii="Times New Roman" w:hAnsi="Times New Roman"/>
          <w:lang w:val="zu-ZA"/>
        </w:rPr>
        <w:t>quả</w:t>
      </w:r>
      <w:r w:rsidRPr="004552FA">
        <w:rPr>
          <w:rFonts w:ascii="Times New Roman" w:hAnsi="Times New Roman"/>
          <w:spacing w:val="-9"/>
          <w:lang w:val="zu-ZA"/>
        </w:rPr>
        <w:t xml:space="preserve"> </w:t>
      </w:r>
      <w:r w:rsidRPr="004552FA">
        <w:rPr>
          <w:rFonts w:ascii="Times New Roman" w:hAnsi="Times New Roman"/>
          <w:lang w:val="zu-ZA"/>
        </w:rPr>
        <w:t>là</w:t>
      </w:r>
      <w:r w:rsidRPr="004552FA">
        <w:rPr>
          <w:rFonts w:ascii="Times New Roman" w:hAnsi="Times New Roman"/>
          <w:spacing w:val="-9"/>
          <w:lang w:val="zu-ZA"/>
        </w:rPr>
        <w:t xml:space="preserve"> </w:t>
      </w:r>
      <w:r w:rsidRPr="004552FA">
        <w:rPr>
          <w:rFonts w:ascii="Times New Roman" w:hAnsi="Times New Roman"/>
          <w:lang w:val="zu-ZA"/>
        </w:rPr>
        <w:t>nhiệm</w:t>
      </w:r>
      <w:r w:rsidRPr="004552FA">
        <w:rPr>
          <w:rFonts w:ascii="Times New Roman" w:hAnsi="Times New Roman"/>
          <w:spacing w:val="-9"/>
          <w:lang w:val="zu-ZA"/>
        </w:rPr>
        <w:t xml:space="preserve"> </w:t>
      </w:r>
      <w:r w:rsidRPr="004552FA">
        <w:rPr>
          <w:rFonts w:ascii="Times New Roman" w:hAnsi="Times New Roman"/>
          <w:lang w:val="zu-ZA"/>
        </w:rPr>
        <w:t>vụ</w:t>
      </w:r>
      <w:r w:rsidRPr="004552FA">
        <w:rPr>
          <w:rFonts w:ascii="Times New Roman" w:hAnsi="Times New Roman"/>
          <w:spacing w:val="-5"/>
          <w:lang w:val="zu-ZA"/>
        </w:rPr>
        <w:t xml:space="preserve"> </w:t>
      </w:r>
      <w:r w:rsidRPr="004552FA">
        <w:rPr>
          <w:rFonts w:ascii="Times New Roman" w:hAnsi="Times New Roman"/>
          <w:lang w:val="zu-ZA"/>
        </w:rPr>
        <w:t>đặc</w:t>
      </w:r>
      <w:r w:rsidRPr="004552FA">
        <w:rPr>
          <w:rFonts w:ascii="Times New Roman" w:hAnsi="Times New Roman"/>
          <w:spacing w:val="-9"/>
          <w:lang w:val="zu-ZA"/>
        </w:rPr>
        <w:t xml:space="preserve"> </w:t>
      </w:r>
      <w:r w:rsidRPr="004552FA">
        <w:rPr>
          <w:rFonts w:ascii="Times New Roman" w:hAnsi="Times New Roman"/>
          <w:lang w:val="zu-ZA"/>
        </w:rPr>
        <w:t>biệt</w:t>
      </w:r>
      <w:r w:rsidRPr="004552FA">
        <w:rPr>
          <w:rFonts w:ascii="Times New Roman" w:hAnsi="Times New Roman"/>
          <w:spacing w:val="-8"/>
          <w:lang w:val="zu-ZA"/>
        </w:rPr>
        <w:t xml:space="preserve"> </w:t>
      </w:r>
      <w:r w:rsidRPr="004552FA">
        <w:rPr>
          <w:rFonts w:ascii="Times New Roman" w:hAnsi="Times New Roman"/>
          <w:lang w:val="zu-ZA"/>
        </w:rPr>
        <w:t>quan</w:t>
      </w:r>
      <w:r w:rsidRPr="004552FA">
        <w:rPr>
          <w:rFonts w:ascii="Times New Roman" w:hAnsi="Times New Roman"/>
          <w:spacing w:val="-6"/>
          <w:lang w:val="zu-ZA"/>
        </w:rPr>
        <w:t xml:space="preserve"> </w:t>
      </w:r>
      <w:r w:rsidRPr="004552FA">
        <w:rPr>
          <w:rFonts w:ascii="Times New Roman" w:hAnsi="Times New Roman"/>
          <w:lang w:val="zu-ZA"/>
        </w:rPr>
        <w:t>trọng,</w:t>
      </w:r>
      <w:r w:rsidRPr="004552FA">
        <w:rPr>
          <w:rFonts w:ascii="Times New Roman" w:hAnsi="Times New Roman"/>
          <w:spacing w:val="-10"/>
          <w:lang w:val="zu-ZA"/>
        </w:rPr>
        <w:t xml:space="preserve"> </w:t>
      </w:r>
      <w:r w:rsidRPr="004552FA">
        <w:rPr>
          <w:rFonts w:ascii="Times New Roman" w:hAnsi="Times New Roman"/>
          <w:lang w:val="zu-ZA"/>
        </w:rPr>
        <w:t>là</w:t>
      </w:r>
      <w:r w:rsidRPr="004552FA">
        <w:rPr>
          <w:rFonts w:ascii="Times New Roman" w:hAnsi="Times New Roman"/>
          <w:spacing w:val="-7"/>
          <w:lang w:val="zu-ZA"/>
        </w:rPr>
        <w:t xml:space="preserve"> </w:t>
      </w:r>
      <w:r w:rsidRPr="004552FA">
        <w:rPr>
          <w:rFonts w:ascii="Times New Roman" w:hAnsi="Times New Roman"/>
          <w:lang w:val="zu-ZA"/>
        </w:rPr>
        <w:t>cuộc</w:t>
      </w:r>
      <w:r w:rsidRPr="004552FA">
        <w:rPr>
          <w:rFonts w:ascii="Times New Roman" w:hAnsi="Times New Roman"/>
          <w:spacing w:val="-7"/>
          <w:lang w:val="zu-ZA"/>
        </w:rPr>
        <w:t xml:space="preserve"> </w:t>
      </w:r>
      <w:r w:rsidRPr="004552FA">
        <w:rPr>
          <w:rFonts w:ascii="Times New Roman" w:hAnsi="Times New Roman"/>
          <w:lang w:val="zu-ZA"/>
        </w:rPr>
        <w:t>cách</w:t>
      </w:r>
      <w:r w:rsidRPr="004552FA">
        <w:rPr>
          <w:rFonts w:ascii="Times New Roman" w:hAnsi="Times New Roman"/>
          <w:spacing w:val="-8"/>
          <w:lang w:val="zu-ZA"/>
        </w:rPr>
        <w:t xml:space="preserve"> </w:t>
      </w:r>
      <w:r w:rsidRPr="004552FA">
        <w:rPr>
          <w:rFonts w:ascii="Times New Roman" w:hAnsi="Times New Roman"/>
          <w:lang w:val="zu-ZA"/>
        </w:rPr>
        <w:t>mạng</w:t>
      </w:r>
      <w:r w:rsidRPr="004552FA">
        <w:rPr>
          <w:rFonts w:ascii="Times New Roman" w:hAnsi="Times New Roman"/>
          <w:spacing w:val="-8"/>
          <w:lang w:val="zu-ZA"/>
        </w:rPr>
        <w:t xml:space="preserve"> </w:t>
      </w:r>
      <w:r w:rsidRPr="004552FA">
        <w:rPr>
          <w:rFonts w:ascii="Times New Roman" w:hAnsi="Times New Roman"/>
          <w:lang w:val="zu-ZA"/>
        </w:rPr>
        <w:t>về</w:t>
      </w:r>
      <w:r w:rsidRPr="004552FA">
        <w:rPr>
          <w:rFonts w:ascii="Times New Roman" w:hAnsi="Times New Roman"/>
          <w:spacing w:val="-7"/>
          <w:lang w:val="zu-ZA"/>
        </w:rPr>
        <w:t xml:space="preserve"> </w:t>
      </w:r>
      <w:r w:rsidRPr="004552FA">
        <w:rPr>
          <w:rFonts w:ascii="Times New Roman" w:hAnsi="Times New Roman"/>
          <w:lang w:val="zu-ZA"/>
        </w:rPr>
        <w:t>tinh</w:t>
      </w:r>
      <w:r w:rsidRPr="004552FA">
        <w:rPr>
          <w:rFonts w:ascii="Times New Roman" w:hAnsi="Times New Roman"/>
          <w:spacing w:val="-8"/>
          <w:lang w:val="zu-ZA"/>
        </w:rPr>
        <w:t xml:space="preserve"> </w:t>
      </w:r>
      <w:r w:rsidRPr="004552FA">
        <w:rPr>
          <w:rFonts w:ascii="Times New Roman" w:hAnsi="Times New Roman"/>
          <w:lang w:val="zu-ZA"/>
        </w:rPr>
        <w:t>gọn tổ chức bộ máy của hệ thống chính trị, cần thống nhất rất cao về nhận thức và hành</w:t>
      </w:r>
      <w:r w:rsidRPr="004552FA">
        <w:rPr>
          <w:rFonts w:ascii="Times New Roman" w:hAnsi="Times New Roman"/>
          <w:spacing w:val="-11"/>
          <w:lang w:val="zu-ZA"/>
        </w:rPr>
        <w:t xml:space="preserve"> </w:t>
      </w:r>
      <w:r w:rsidRPr="004552FA">
        <w:rPr>
          <w:rFonts w:ascii="Times New Roman" w:hAnsi="Times New Roman"/>
          <w:lang w:val="zu-ZA"/>
        </w:rPr>
        <w:t>động</w:t>
      </w:r>
      <w:r w:rsidRPr="004552FA">
        <w:rPr>
          <w:rFonts w:ascii="Times New Roman" w:hAnsi="Times New Roman"/>
          <w:spacing w:val="-11"/>
          <w:lang w:val="zu-ZA"/>
        </w:rPr>
        <w:t xml:space="preserve"> </w:t>
      </w:r>
      <w:r w:rsidRPr="004552FA">
        <w:rPr>
          <w:rFonts w:ascii="Times New Roman" w:hAnsi="Times New Roman"/>
          <w:lang w:val="zu-ZA"/>
        </w:rPr>
        <w:t>trong</w:t>
      </w:r>
      <w:r w:rsidRPr="004552FA">
        <w:rPr>
          <w:rFonts w:ascii="Times New Roman" w:hAnsi="Times New Roman"/>
          <w:spacing w:val="-11"/>
          <w:lang w:val="zu-ZA"/>
        </w:rPr>
        <w:t xml:space="preserve"> </w:t>
      </w:r>
      <w:r w:rsidRPr="004552FA">
        <w:rPr>
          <w:rFonts w:ascii="Times New Roman" w:hAnsi="Times New Roman"/>
          <w:lang w:val="zu-ZA"/>
        </w:rPr>
        <w:t>toàn</w:t>
      </w:r>
      <w:r w:rsidRPr="004552FA">
        <w:rPr>
          <w:rFonts w:ascii="Times New Roman" w:hAnsi="Times New Roman"/>
          <w:spacing w:val="-13"/>
          <w:lang w:val="zu-ZA"/>
        </w:rPr>
        <w:t xml:space="preserve"> </w:t>
      </w:r>
      <w:r w:rsidRPr="004552FA">
        <w:rPr>
          <w:rFonts w:ascii="Times New Roman" w:hAnsi="Times New Roman"/>
          <w:lang w:val="zu-ZA"/>
        </w:rPr>
        <w:t>Đảng</w:t>
      </w:r>
      <w:r w:rsidRPr="004552FA">
        <w:rPr>
          <w:rFonts w:ascii="Times New Roman" w:hAnsi="Times New Roman"/>
          <w:spacing w:val="-11"/>
          <w:lang w:val="zu-ZA"/>
        </w:rPr>
        <w:t xml:space="preserve"> </w:t>
      </w:r>
      <w:r w:rsidRPr="004552FA">
        <w:rPr>
          <w:rFonts w:ascii="Times New Roman" w:hAnsi="Times New Roman"/>
          <w:lang w:val="zu-ZA"/>
        </w:rPr>
        <w:t>và</w:t>
      </w:r>
      <w:r w:rsidRPr="004552FA">
        <w:rPr>
          <w:rFonts w:ascii="Times New Roman" w:hAnsi="Times New Roman"/>
          <w:spacing w:val="-11"/>
          <w:lang w:val="zu-ZA"/>
        </w:rPr>
        <w:t xml:space="preserve"> </w:t>
      </w:r>
      <w:r w:rsidRPr="004552FA">
        <w:rPr>
          <w:rFonts w:ascii="Times New Roman" w:hAnsi="Times New Roman"/>
          <w:lang w:val="zu-ZA"/>
        </w:rPr>
        <w:t>cả</w:t>
      </w:r>
      <w:r w:rsidRPr="004552FA">
        <w:rPr>
          <w:rFonts w:ascii="Times New Roman" w:hAnsi="Times New Roman"/>
          <w:spacing w:val="-11"/>
          <w:lang w:val="zu-ZA"/>
        </w:rPr>
        <w:t xml:space="preserve"> </w:t>
      </w:r>
      <w:r w:rsidRPr="004552FA">
        <w:rPr>
          <w:rFonts w:ascii="Times New Roman" w:hAnsi="Times New Roman"/>
          <w:lang w:val="zu-ZA"/>
        </w:rPr>
        <w:t>hệ</w:t>
      </w:r>
      <w:r w:rsidRPr="004552FA">
        <w:rPr>
          <w:rFonts w:ascii="Times New Roman" w:hAnsi="Times New Roman"/>
          <w:spacing w:val="-11"/>
          <w:lang w:val="zu-ZA"/>
        </w:rPr>
        <w:t xml:space="preserve"> </w:t>
      </w:r>
      <w:r w:rsidRPr="004552FA">
        <w:rPr>
          <w:rFonts w:ascii="Times New Roman" w:hAnsi="Times New Roman"/>
          <w:lang w:val="zu-ZA"/>
        </w:rPr>
        <w:t>thống</w:t>
      </w:r>
      <w:r w:rsidRPr="004552FA">
        <w:rPr>
          <w:rFonts w:ascii="Times New Roman" w:hAnsi="Times New Roman"/>
          <w:spacing w:val="-11"/>
          <w:lang w:val="zu-ZA"/>
        </w:rPr>
        <w:t xml:space="preserve"> </w:t>
      </w:r>
      <w:r w:rsidRPr="004552FA">
        <w:rPr>
          <w:rFonts w:ascii="Times New Roman" w:hAnsi="Times New Roman"/>
          <w:lang w:val="zu-ZA"/>
        </w:rPr>
        <w:t>chính</w:t>
      </w:r>
      <w:r w:rsidRPr="004552FA">
        <w:rPr>
          <w:rFonts w:ascii="Times New Roman" w:hAnsi="Times New Roman"/>
          <w:spacing w:val="-11"/>
          <w:lang w:val="zu-ZA"/>
        </w:rPr>
        <w:t xml:space="preserve"> </w:t>
      </w:r>
      <w:r w:rsidRPr="004552FA">
        <w:rPr>
          <w:rFonts w:ascii="Times New Roman" w:hAnsi="Times New Roman"/>
          <w:lang w:val="zu-ZA"/>
        </w:rPr>
        <w:t>trị</w:t>
      </w:r>
      <w:r w:rsidR="00A170DA" w:rsidRPr="004552FA">
        <w:rPr>
          <w:rFonts w:ascii="Times New Roman" w:hAnsi="Times New Roman"/>
          <w:spacing w:val="-13"/>
          <w:lang w:val="zu-ZA"/>
        </w:rPr>
        <w:t xml:space="preserve">. </w:t>
      </w:r>
    </w:p>
    <w:p w14:paraId="07DF4CE0" w14:textId="275068BF" w:rsidR="00305B9F" w:rsidRPr="004552FA" w:rsidRDefault="00305B9F" w:rsidP="00F5515E">
      <w:pPr>
        <w:spacing w:line="360" w:lineRule="exact"/>
        <w:ind w:firstLine="567"/>
        <w:jc w:val="both"/>
        <w:rPr>
          <w:rFonts w:ascii="Times New Roman" w:hAnsi="Times New Roman"/>
          <w:lang w:val="zu-ZA"/>
        </w:rPr>
      </w:pPr>
      <w:r w:rsidRPr="004552FA">
        <w:rPr>
          <w:rFonts w:ascii="Times New Roman" w:hAnsi="Times New Roman"/>
          <w:lang w:val="zu-ZA"/>
        </w:rPr>
        <w:t xml:space="preserve">Sở Tài chính và </w:t>
      </w:r>
      <w:r w:rsidR="00A170DA" w:rsidRPr="004552FA">
        <w:rPr>
          <w:rFonts w:ascii="Times New Roman" w:hAnsi="Times New Roman"/>
          <w:lang w:val="zu-ZA"/>
        </w:rPr>
        <w:t>S</w:t>
      </w:r>
      <w:r w:rsidRPr="004552FA">
        <w:rPr>
          <w:rFonts w:ascii="Times New Roman" w:hAnsi="Times New Roman"/>
          <w:lang w:val="zu-ZA"/>
        </w:rPr>
        <w:t xml:space="preserve">ở Kế hoạch và Đầu tư là cơ quan chuyên môn thuộc </w:t>
      </w:r>
      <w:r w:rsidRPr="004552FA">
        <w:rPr>
          <w:rFonts w:ascii="Times New Roman" w:hAnsi="Times New Roman"/>
          <w:spacing w:val="-4"/>
          <w:lang w:val="vi-VN"/>
        </w:rPr>
        <w:t>UBND</w:t>
      </w:r>
      <w:r w:rsidRPr="004552FA">
        <w:rPr>
          <w:rFonts w:ascii="Times New Roman" w:hAnsi="Times New Roman"/>
          <w:lang w:val="zu-ZA"/>
        </w:rPr>
        <w:t xml:space="preserve"> tỉnh. Từ khi thành lập đến nay, hai cơ quan đã tham mưu giúp </w:t>
      </w:r>
      <w:r w:rsidRPr="004552FA">
        <w:rPr>
          <w:rFonts w:ascii="Times New Roman" w:hAnsi="Times New Roman"/>
          <w:spacing w:val="-4"/>
          <w:lang w:val="vi-VN"/>
        </w:rPr>
        <w:t>UBND</w:t>
      </w:r>
      <w:r w:rsidRPr="004552FA">
        <w:rPr>
          <w:rFonts w:ascii="Times New Roman" w:hAnsi="Times New Roman"/>
          <w:lang w:val="zu-ZA"/>
        </w:rPr>
        <w:t xml:space="preserve"> tỉnh thực hiện tốt công tác quản lý nhà nước theo chức năng, nhiệm vụ được giao. Tuy nhiên, qua thực tiễn cho thấy giữa hai Sở </w:t>
      </w:r>
      <w:bookmarkStart w:id="0" w:name="_Hlk184309505"/>
      <w:r w:rsidR="005F68DA" w:rsidRPr="004552FA">
        <w:rPr>
          <w:rFonts w:ascii="Times New Roman" w:hAnsi="Times New Roman"/>
        </w:rPr>
        <w:t>có chức năng tương đồng, nhiệm vụ theo dõi tổng thể về nguồn lực phát triển kinh tế - xã hội, xây dựng dự toán ngân sách nhà nước theo từng thời kỳ và hàng năm để làm cơ sở xây dựng các kế hoạch, nhiệm vụ chi, nhiệm vụ đầu tư phát triển cấp tỉnh và hỗ trợ các địa phương.</w:t>
      </w:r>
      <w:bookmarkEnd w:id="0"/>
      <w:r w:rsidRPr="004552FA">
        <w:rPr>
          <w:rFonts w:ascii="Times New Roman" w:hAnsi="Times New Roman"/>
          <w:lang w:val="zu-ZA"/>
        </w:rPr>
        <w:t xml:space="preserve"> Việc tổ chức quản lý thống nhất hai lĩnh vực </w:t>
      </w:r>
      <w:r w:rsidR="005F68DA" w:rsidRPr="004552FA">
        <w:rPr>
          <w:rFonts w:ascii="Times New Roman" w:hAnsi="Times New Roman"/>
          <w:lang w:val="zu-ZA"/>
        </w:rPr>
        <w:t>tài chính và đầu tư</w:t>
      </w:r>
      <w:r w:rsidRPr="004552FA">
        <w:rPr>
          <w:rFonts w:ascii="Times New Roman" w:hAnsi="Times New Roman"/>
          <w:lang w:val="zu-ZA"/>
        </w:rPr>
        <w:t xml:space="preserve"> trong một cơ quan nhà nước để thực hiện nguyên tắc một cơ quan thực hiện nhiều việc, một việc chỉ giao một cơ quan chủ trì và chịu trách nhiệm chính, khắc phục triệt để tình trạng chồng chéo về chức năng, nhiệm vụ, chia cắt về lĩnh vực</w:t>
      </w:r>
      <w:r w:rsidR="005F68DA" w:rsidRPr="004552FA">
        <w:rPr>
          <w:rFonts w:ascii="Times New Roman" w:hAnsi="Times New Roman"/>
          <w:lang w:val="zu-ZA"/>
        </w:rPr>
        <w:t xml:space="preserve">, </w:t>
      </w:r>
      <w:r w:rsidRPr="004552FA">
        <w:rPr>
          <w:rFonts w:ascii="Times New Roman" w:hAnsi="Times New Roman"/>
          <w:lang w:val="zu-ZA"/>
        </w:rPr>
        <w:t>đảm bảo tinh gọn đầu mối cho tổ chức bộ máy,</w:t>
      </w:r>
      <w:r w:rsidR="00A170DA" w:rsidRPr="004552FA">
        <w:rPr>
          <w:rFonts w:ascii="Times New Roman" w:hAnsi="Times New Roman"/>
        </w:rPr>
        <w:t xml:space="preserve"> giảm bớt thủ tục hành chính phức tạp, tạo điều kiện cho doanh </w:t>
      </w:r>
      <w:r w:rsidR="00A170DA" w:rsidRPr="004552FA">
        <w:rPr>
          <w:rFonts w:ascii="Times New Roman" w:hAnsi="Times New Roman"/>
        </w:rPr>
        <w:lastRenderedPageBreak/>
        <w:t xml:space="preserve">nghiệp và người dân tiếp cận dịch vụ công dễ dàng hơn,  </w:t>
      </w:r>
      <w:r w:rsidRPr="004552FA">
        <w:rPr>
          <w:rFonts w:ascii="Times New Roman" w:hAnsi="Times New Roman"/>
          <w:lang w:val="zu-ZA"/>
        </w:rPr>
        <w:t>tiết kiệm biên chế kinh phí thường xuyên, thuận lợi cho việc lãnh chỉ đạo điều hành nâng cao hiệu quả quản lý Nhà nước.</w:t>
      </w:r>
    </w:p>
    <w:p w14:paraId="1C94E01B" w14:textId="5D280AEB" w:rsidR="00305B9F" w:rsidRPr="004552FA" w:rsidRDefault="00305B9F" w:rsidP="00F5515E">
      <w:pPr>
        <w:spacing w:line="360" w:lineRule="exact"/>
        <w:ind w:firstLine="567"/>
        <w:jc w:val="both"/>
        <w:rPr>
          <w:rFonts w:ascii="Times New Roman" w:hAnsi="Times New Roman"/>
          <w:lang w:val="zu-ZA"/>
        </w:rPr>
      </w:pPr>
      <w:r w:rsidRPr="004552FA">
        <w:rPr>
          <w:rFonts w:ascii="Times New Roman" w:hAnsi="Times New Roman"/>
          <w:lang w:val="zu-ZA"/>
        </w:rPr>
        <w:t xml:space="preserve">Do đó </w:t>
      </w:r>
      <w:bookmarkStart w:id="1" w:name="_Hlk186181913"/>
      <w:r w:rsidRPr="004552FA">
        <w:rPr>
          <w:rFonts w:ascii="Times New Roman" w:hAnsi="Times New Roman"/>
          <w:lang w:val="zu-ZA"/>
        </w:rPr>
        <w:t xml:space="preserve">việc xây dựng Đề án thành lập </w:t>
      </w:r>
      <w:r w:rsidR="002F1399">
        <w:rPr>
          <w:rFonts w:ascii="Times New Roman" w:hAnsi="Times New Roman"/>
          <w:lang w:val="zu-ZA"/>
        </w:rPr>
        <w:t xml:space="preserve">Sở Tài chính </w:t>
      </w:r>
      <w:r w:rsidRPr="004552FA">
        <w:rPr>
          <w:rFonts w:ascii="Times New Roman" w:hAnsi="Times New Roman"/>
          <w:lang w:val="zu-ZA"/>
        </w:rPr>
        <w:t xml:space="preserve">trên cơ sở hợp nhất Sở </w:t>
      </w:r>
      <w:r w:rsidR="00EC4739" w:rsidRPr="004552FA">
        <w:rPr>
          <w:rFonts w:ascii="Times New Roman" w:hAnsi="Times New Roman"/>
          <w:lang w:val="zu-ZA"/>
        </w:rPr>
        <w:t>Tài chính</w:t>
      </w:r>
      <w:r w:rsidRPr="004552FA">
        <w:rPr>
          <w:rFonts w:ascii="Times New Roman" w:hAnsi="Times New Roman"/>
          <w:lang w:val="zu-ZA"/>
        </w:rPr>
        <w:t xml:space="preserve"> và Sở </w:t>
      </w:r>
      <w:r w:rsidR="00EC4739" w:rsidRPr="004552FA">
        <w:rPr>
          <w:rFonts w:ascii="Times New Roman" w:hAnsi="Times New Roman"/>
          <w:lang w:val="zu-ZA"/>
        </w:rPr>
        <w:t>Kế hoạch và Đầu tư</w:t>
      </w:r>
      <w:r w:rsidRPr="004552FA">
        <w:rPr>
          <w:rFonts w:ascii="Times New Roman" w:hAnsi="Times New Roman"/>
          <w:lang w:val="zu-ZA"/>
        </w:rPr>
        <w:t xml:space="preserve"> là cần thiết để thực hiện Nghị quyết, chỉ đạo của Đảng, của tỉnh và đáp ứng yêu cầu thực tiễn.</w:t>
      </w:r>
      <w:bookmarkEnd w:id="1"/>
    </w:p>
    <w:p w14:paraId="1FAC1BFB" w14:textId="0FA5FA6F" w:rsidR="00545905" w:rsidRPr="004552FA" w:rsidRDefault="00545905" w:rsidP="00F5515E">
      <w:pPr>
        <w:widowControl w:val="0"/>
        <w:spacing w:line="360" w:lineRule="exact"/>
        <w:ind w:firstLine="567"/>
        <w:jc w:val="both"/>
        <w:rPr>
          <w:rFonts w:ascii="Times New Roman" w:hAnsi="Times New Roman"/>
          <w:b/>
          <w:sz w:val="26"/>
          <w:szCs w:val="26"/>
          <w:lang w:val="pl-PL" w:eastAsia="vi-VN"/>
        </w:rPr>
      </w:pPr>
      <w:r w:rsidRPr="004552FA">
        <w:rPr>
          <w:rFonts w:ascii="Times New Roman" w:hAnsi="Times New Roman"/>
          <w:b/>
          <w:sz w:val="26"/>
          <w:szCs w:val="26"/>
          <w:lang w:val="pl-PL" w:eastAsia="vi-VN"/>
        </w:rPr>
        <w:t xml:space="preserve">II. CƠ SỞ </w:t>
      </w:r>
      <w:r w:rsidR="0091423B" w:rsidRPr="004552FA">
        <w:rPr>
          <w:rFonts w:ascii="Times New Roman" w:hAnsi="Times New Roman"/>
          <w:b/>
          <w:sz w:val="26"/>
          <w:szCs w:val="26"/>
          <w:lang w:val="pl-PL" w:eastAsia="vi-VN"/>
        </w:rPr>
        <w:t xml:space="preserve"> CHÍNH TRỊ, CƠ SỞ </w:t>
      </w:r>
      <w:r w:rsidRPr="004552FA">
        <w:rPr>
          <w:rFonts w:ascii="Times New Roman" w:hAnsi="Times New Roman"/>
          <w:b/>
          <w:sz w:val="26"/>
          <w:szCs w:val="26"/>
          <w:lang w:val="pl-PL" w:eastAsia="vi-VN"/>
        </w:rPr>
        <w:t>PHÁP L</w:t>
      </w:r>
      <w:r w:rsidR="00B42EC0" w:rsidRPr="004552FA">
        <w:rPr>
          <w:rFonts w:ascii="Times New Roman" w:hAnsi="Times New Roman"/>
          <w:b/>
          <w:sz w:val="26"/>
          <w:szCs w:val="26"/>
          <w:lang w:val="pl-PL" w:eastAsia="vi-VN"/>
        </w:rPr>
        <w:t>Ý</w:t>
      </w:r>
    </w:p>
    <w:p w14:paraId="214B2ECE" w14:textId="35828892" w:rsidR="004A1BD7" w:rsidRPr="004552FA" w:rsidRDefault="004A1BD7" w:rsidP="00F5515E">
      <w:pPr>
        <w:widowControl w:val="0"/>
        <w:spacing w:line="360" w:lineRule="exact"/>
        <w:ind w:firstLine="567"/>
        <w:jc w:val="both"/>
        <w:rPr>
          <w:rFonts w:ascii="Times New Roman" w:hAnsi="Times New Roman"/>
          <w:b/>
          <w:bCs/>
        </w:rPr>
      </w:pPr>
      <w:r w:rsidRPr="004552FA">
        <w:rPr>
          <w:rFonts w:ascii="Times New Roman" w:hAnsi="Times New Roman"/>
          <w:b/>
          <w:bCs/>
        </w:rPr>
        <w:t xml:space="preserve">1. Cơ sở chính trị: </w:t>
      </w:r>
    </w:p>
    <w:p w14:paraId="5C4F563F" w14:textId="77777777" w:rsidR="004A1BD7" w:rsidRPr="004552FA" w:rsidRDefault="004A1BD7" w:rsidP="00F5515E">
      <w:pPr>
        <w:widowControl w:val="0"/>
        <w:spacing w:line="360" w:lineRule="exact"/>
        <w:ind w:firstLine="567"/>
        <w:jc w:val="both"/>
        <w:rPr>
          <w:rFonts w:ascii="Times New Roman" w:hAnsi="Times New Roman"/>
          <w:bCs/>
          <w:spacing w:val="-4"/>
          <w:lang w:val="vi-VN" w:eastAsia="vi-VN" w:bidi="vi-VN"/>
        </w:rPr>
      </w:pPr>
      <w:r w:rsidRPr="004552FA">
        <w:rPr>
          <w:rFonts w:ascii="Times New Roman" w:hAnsi="Times New Roman"/>
          <w:spacing w:val="-4"/>
          <w:lang w:val="vi-VN" w:eastAsia="vi-VN" w:bidi="vi-VN"/>
        </w:rPr>
        <w:t xml:space="preserve">- Nghị quyết số 18-NQ/TW, ngày 25/10/2017 của Hội nghị lần thứ sáu Ban Chấp hành Trung ương khóa XII </w:t>
      </w:r>
      <w:r w:rsidRPr="004552FA">
        <w:rPr>
          <w:rFonts w:ascii="Times New Roman" w:hAnsi="Times New Roman"/>
          <w:bCs/>
          <w:spacing w:val="-4"/>
          <w:lang w:val="vi-VN" w:eastAsia="vi-VN" w:bidi="vi-VN"/>
        </w:rPr>
        <w:t>"Một số vấn đề về tiếp tục đổi mới, sắp xếp tổ chức bộ máy của hệ thống chính trị tinh gọn, hoạt động hiệu lực, hiệu quả";</w:t>
      </w:r>
    </w:p>
    <w:p w14:paraId="6AAC9EAD" w14:textId="77777777" w:rsidR="004A1BD7" w:rsidRPr="004552FA" w:rsidRDefault="004A1BD7" w:rsidP="00F5515E">
      <w:pPr>
        <w:widowControl w:val="0"/>
        <w:spacing w:line="360" w:lineRule="exact"/>
        <w:ind w:firstLine="567"/>
        <w:jc w:val="both"/>
        <w:rPr>
          <w:rFonts w:ascii="Times New Roman" w:hAnsi="Times New Roman"/>
          <w:spacing w:val="-4"/>
          <w:lang w:val="vi-VN" w:eastAsia="vi-VN" w:bidi="vi-VN"/>
        </w:rPr>
      </w:pPr>
      <w:r w:rsidRPr="004552FA">
        <w:rPr>
          <w:rFonts w:ascii="Times New Roman" w:hAnsi="Times New Roman"/>
          <w:spacing w:val="-4"/>
          <w:lang w:val="vi-VN" w:eastAsia="vi-VN" w:bidi="vi-VN"/>
        </w:rPr>
        <w:t>- Nghị quyết số 19-NQ/TW ngày 25/10/2017 của Hội nghị lần thứ sáu Ban Chấp hành Trung ương khóa XII về tiếp tục đổi mới hệ thống tổ chức và quản lý, nâng cao chất lượng, hiệu quả hoạt động của các đơn vị sự nghiệp công lập;</w:t>
      </w:r>
    </w:p>
    <w:p w14:paraId="7B505359" w14:textId="77777777" w:rsidR="004A1BD7"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val="vi-VN" w:eastAsia="vi-VN" w:bidi="vi-VN"/>
        </w:rPr>
        <w:t xml:space="preserve">- Kế hoạch số 141/KH-BCĐTKNQ ngày 06/12/2024 của Ban Chỉ đạo Chính phủ tổng kết thực hiện Nghị quyết số 18-NQ/TW định hướng sắp xếp, tinh gọn tổ chức bộ máy của Chính phủ; </w:t>
      </w:r>
    </w:p>
    <w:p w14:paraId="539A6AE0" w14:textId="77777777" w:rsidR="004A1BD7"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val="vi-VN" w:eastAsia="vi-VN" w:bidi="vi-VN"/>
        </w:rPr>
        <w:t>- Văn bản số 24/CV-BCĐTKNQ18 ngày 18/12/2024 của Ban Chỉ đạo Chính phủ tổng kết thực hiện Nghị quyết số 18-NQ/TW về định hướng, gợi ý một số nội dung về sắp xếp tổ chức các cơ quan chuyên môn thuộc Ủy ban nhân dân cấp tỉnh, cấp huyện.</w:t>
      </w:r>
    </w:p>
    <w:p w14:paraId="660302CB" w14:textId="77777777" w:rsidR="004A1BD7"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val="vi-VN" w:eastAsia="vi-VN" w:bidi="vi-VN"/>
        </w:rPr>
        <w:t>- Phương án số 5043/PA-UBND ngày 26/12/2024 của UBND tỉnh Hải Dương về sắp xếp tổ chức bộ máy các cơ quan chuyên môn thuộc UBND tỉnh, UBND các huyện, thị xã, thành phố và các hội do Đảng, Nhà nước giao nhiệm vụ.</w:t>
      </w:r>
    </w:p>
    <w:p w14:paraId="757B63DE" w14:textId="0034959C" w:rsidR="004A1BD7" w:rsidRPr="004552FA" w:rsidRDefault="004A1BD7" w:rsidP="00F5515E">
      <w:pPr>
        <w:widowControl w:val="0"/>
        <w:spacing w:line="360" w:lineRule="exact"/>
        <w:ind w:firstLine="567"/>
        <w:jc w:val="both"/>
        <w:rPr>
          <w:rFonts w:ascii="Times New Roman" w:hAnsi="Times New Roman"/>
          <w:b/>
          <w:bCs/>
          <w:lang w:val="zu-ZA" w:eastAsia="vi-VN" w:bidi="vi-VN"/>
        </w:rPr>
      </w:pPr>
      <w:r w:rsidRPr="004552FA">
        <w:rPr>
          <w:rFonts w:ascii="Times New Roman" w:hAnsi="Times New Roman"/>
          <w:b/>
          <w:bCs/>
          <w:lang w:val="zu-ZA" w:eastAsia="vi-VN" w:bidi="vi-VN"/>
        </w:rPr>
        <w:t>2. Cơ sở pháp lý</w:t>
      </w:r>
    </w:p>
    <w:p w14:paraId="4CA0B95F" w14:textId="78308752" w:rsidR="007C0AEC"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val="zu-ZA" w:eastAsia="vi-VN" w:bidi="vi-VN"/>
        </w:rPr>
        <w:t>-</w:t>
      </w:r>
      <w:r w:rsidR="007C0AEC" w:rsidRPr="004552FA">
        <w:rPr>
          <w:rFonts w:ascii="Times New Roman" w:hAnsi="Times New Roman"/>
          <w:lang w:val="zu-ZA" w:eastAsia="vi-VN" w:bidi="vi-VN"/>
        </w:rPr>
        <w:t xml:space="preserve"> </w:t>
      </w:r>
      <w:r w:rsidR="007C0AEC" w:rsidRPr="004552FA">
        <w:rPr>
          <w:rFonts w:ascii="Times New Roman" w:hAnsi="Times New Roman"/>
          <w:lang w:val="vi-VN" w:eastAsia="vi-VN" w:bidi="vi-VN"/>
        </w:rPr>
        <w:t xml:space="preserve">Luật Tổ chức chính quyền địa phương ngày 19/6/2015; Luật </w:t>
      </w:r>
      <w:r w:rsidR="007C0AEC" w:rsidRPr="004552FA">
        <w:rPr>
          <w:rFonts w:ascii="Times New Roman" w:hAnsi="Times New Roman"/>
          <w:lang w:val="zu-ZA" w:eastAsia="vi-VN" w:bidi="vi-VN"/>
        </w:rPr>
        <w:t>s</w:t>
      </w:r>
      <w:r w:rsidR="007C0AEC" w:rsidRPr="004552FA">
        <w:rPr>
          <w:rFonts w:ascii="Times New Roman" w:hAnsi="Times New Roman"/>
          <w:lang w:val="vi-VN" w:eastAsia="vi-VN" w:bidi="vi-VN"/>
        </w:rPr>
        <w:t>ửa đổi, bổ sung một số điều của Luật Tổ chức Chính phủ và Luật Tổ chức Chính quyền địa phương ngày 22</w:t>
      </w:r>
      <w:r w:rsidR="007C0AEC" w:rsidRPr="004552FA">
        <w:rPr>
          <w:rFonts w:ascii="Times New Roman" w:hAnsi="Times New Roman"/>
          <w:lang w:val="zu-ZA" w:eastAsia="vi-VN" w:bidi="vi-VN"/>
        </w:rPr>
        <w:t>/</w:t>
      </w:r>
      <w:r w:rsidR="007C0AEC" w:rsidRPr="004552FA">
        <w:rPr>
          <w:rFonts w:ascii="Times New Roman" w:hAnsi="Times New Roman"/>
          <w:lang w:val="vi-VN" w:eastAsia="vi-VN" w:bidi="vi-VN"/>
        </w:rPr>
        <w:t>11</w:t>
      </w:r>
      <w:r w:rsidR="007C0AEC" w:rsidRPr="004552FA">
        <w:rPr>
          <w:rFonts w:ascii="Times New Roman" w:hAnsi="Times New Roman"/>
          <w:lang w:val="zu-ZA" w:eastAsia="vi-VN" w:bidi="vi-VN"/>
        </w:rPr>
        <w:t>/</w:t>
      </w:r>
      <w:r w:rsidR="007C0AEC" w:rsidRPr="004552FA">
        <w:rPr>
          <w:rFonts w:ascii="Times New Roman" w:hAnsi="Times New Roman"/>
          <w:lang w:val="vi-VN" w:eastAsia="vi-VN" w:bidi="vi-VN"/>
        </w:rPr>
        <w:t>2019;</w:t>
      </w:r>
    </w:p>
    <w:p w14:paraId="4CF44DD3" w14:textId="0BB1B9B5" w:rsidR="007C0AEC"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eastAsia="vi-VN" w:bidi="vi-VN"/>
        </w:rPr>
        <w:t>-</w:t>
      </w:r>
      <w:r w:rsidR="007C0AEC" w:rsidRPr="004552FA">
        <w:rPr>
          <w:rFonts w:ascii="Times New Roman" w:hAnsi="Times New Roman"/>
          <w:lang w:val="vi-VN" w:eastAsia="vi-VN" w:bidi="vi-VN"/>
        </w:rPr>
        <w:t xml:space="preserve"> Nghị định số 158/2018/NĐ-CP ngày 22/11/2018 của Chính phủ quy định về thành lập, tổ chức lại, giải thể tổ chức hành chính;</w:t>
      </w:r>
    </w:p>
    <w:p w14:paraId="535A6919" w14:textId="3ADD7D20" w:rsidR="007C0AEC"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eastAsia="vi-VN" w:bidi="vi-VN"/>
        </w:rPr>
        <w:t>-</w:t>
      </w:r>
      <w:r w:rsidR="007C0AEC" w:rsidRPr="004552FA">
        <w:rPr>
          <w:rFonts w:ascii="Times New Roman" w:hAnsi="Times New Roman"/>
          <w:lang w:val="vi-VN" w:eastAsia="vi-VN" w:bidi="vi-VN"/>
        </w:rPr>
        <w:t xml:space="preserve"> Nghị định số 120/2020/NĐ-CP ngày 7/10/2020 của Chính phủ quy định về thành lập, giải thể đơn vị sự nghiệp công lập;</w:t>
      </w:r>
    </w:p>
    <w:p w14:paraId="4E7ECEEE" w14:textId="0F184640" w:rsidR="007C0AEC" w:rsidRPr="004552FA" w:rsidRDefault="004A1BD7" w:rsidP="00F5515E">
      <w:pPr>
        <w:widowControl w:val="0"/>
        <w:spacing w:line="360" w:lineRule="exact"/>
        <w:ind w:firstLine="567"/>
        <w:jc w:val="both"/>
        <w:rPr>
          <w:rFonts w:ascii="Times New Roman" w:hAnsi="Times New Roman"/>
          <w:lang w:val="vi-VN" w:eastAsia="vi-VN" w:bidi="vi-VN"/>
        </w:rPr>
      </w:pPr>
      <w:r w:rsidRPr="004552FA">
        <w:rPr>
          <w:rFonts w:ascii="Times New Roman" w:hAnsi="Times New Roman"/>
          <w:lang w:eastAsia="vi-VN" w:bidi="vi-VN"/>
        </w:rPr>
        <w:t>-</w:t>
      </w:r>
      <w:r w:rsidR="007C0AEC" w:rsidRPr="004552FA">
        <w:rPr>
          <w:rFonts w:ascii="Times New Roman" w:hAnsi="Times New Roman"/>
          <w:lang w:val="vi-VN" w:eastAsia="vi-VN" w:bidi="vi-VN"/>
        </w:rPr>
        <w:t xml:space="preserve"> Nghị định số 107/2020/NĐ-CP ngày 14/9/2020 của Chính phủ sửa đổi, bổ sung một số điều của Nghị định số 24/2014/NĐ-CP ngày 04/4/2014 của Chính phủ quy định tổ chức các cơ quan chuyên môn thuộc Ủy ban nhân dân tỉnh, thành phố trực thuộc Trung ương; </w:t>
      </w:r>
    </w:p>
    <w:p w14:paraId="58CA565D" w14:textId="7C9885A8" w:rsidR="00EF263D" w:rsidRPr="00EF263D" w:rsidRDefault="00EF263D" w:rsidP="00EF263D">
      <w:pPr>
        <w:shd w:val="clear" w:color="auto" w:fill="FFFFFF"/>
        <w:spacing w:after="60" w:line="350" w:lineRule="exact"/>
        <w:ind w:firstLine="720"/>
        <w:jc w:val="both"/>
        <w:rPr>
          <w:rFonts w:ascii="Times New Roman" w:hAnsi="Times New Roman"/>
          <w:iCs/>
          <w:color w:val="000000"/>
        </w:rPr>
      </w:pPr>
      <w:r>
        <w:rPr>
          <w:rFonts w:ascii="Times New Roman" w:hAnsi="Times New Roman"/>
          <w:iCs/>
        </w:rPr>
        <w:t>-</w:t>
      </w:r>
      <w:r w:rsidRPr="00EF263D">
        <w:rPr>
          <w:rFonts w:ascii="Times New Roman" w:hAnsi="Times New Roman"/>
          <w:iCs/>
          <w:lang w:val="vi-VN"/>
        </w:rPr>
        <w:t xml:space="preserve"> Thông tư </w:t>
      </w:r>
      <w:r w:rsidRPr="00EF263D">
        <w:rPr>
          <w:rFonts w:ascii="Times New Roman" w:hAnsi="Times New Roman"/>
          <w:iCs/>
          <w:color w:val="000000"/>
          <w:lang w:val="nl-NL"/>
        </w:rPr>
        <w:t>Thông tư số 04/2022/TT-BTC ngày 28 tháng 1 năm 2022 của Bộ Tài chính hướng dẫn chức năng, nhiệm vụ, quyền hạn của cơ quan Tài chính địa phương thuộc Ủy ban nhân dân tỉnh và Ủy ban nhân dân cấp huyện</w:t>
      </w:r>
      <w:r w:rsidRPr="00EF263D">
        <w:rPr>
          <w:rFonts w:ascii="Times New Roman" w:hAnsi="Times New Roman"/>
          <w:iCs/>
          <w:color w:val="000000"/>
        </w:rPr>
        <w:t>;</w:t>
      </w:r>
    </w:p>
    <w:p w14:paraId="6560158F" w14:textId="1D532361" w:rsidR="00EF263D" w:rsidRPr="00EF263D" w:rsidRDefault="00EF263D" w:rsidP="00EF263D">
      <w:pPr>
        <w:spacing w:line="360" w:lineRule="exact"/>
        <w:ind w:firstLine="720"/>
        <w:jc w:val="both"/>
        <w:rPr>
          <w:rFonts w:ascii="Times New Roman" w:hAnsi="Times New Roman"/>
          <w:iCs/>
        </w:rPr>
      </w:pPr>
      <w:r>
        <w:rPr>
          <w:rFonts w:ascii="Times New Roman" w:hAnsi="Times New Roman"/>
          <w:iCs/>
        </w:rPr>
        <w:lastRenderedPageBreak/>
        <w:t xml:space="preserve">- </w:t>
      </w:r>
      <w:r w:rsidRPr="00EF263D">
        <w:rPr>
          <w:rFonts w:ascii="Times New Roman" w:hAnsi="Times New Roman"/>
          <w:iCs/>
        </w:rPr>
        <w:t>Thông tư số 05/2022/TT-BKHĐT ngày 06 tháng 5 năm 2022 của Bộ trưởng Bộ Kế hoạch và Đầu tư hướng dẫn chức năng, nhiệm vụ, quyền hạn của Sở Kế hoạch và Đầu tư thuộc Ủy ban nhân dân cấp tỉnh và Phòng Tài chính - Kế hoạch thuộc Ủy ban nhân dân cấp huyện;</w:t>
      </w:r>
    </w:p>
    <w:p w14:paraId="0DED4763" w14:textId="41C0E052" w:rsidR="008308C6" w:rsidRPr="004552FA" w:rsidRDefault="004A1BD7" w:rsidP="00F5515E">
      <w:pPr>
        <w:spacing w:line="360" w:lineRule="exact"/>
        <w:ind w:firstLine="567"/>
        <w:jc w:val="both"/>
        <w:rPr>
          <w:rFonts w:ascii="Times New Roman" w:hAnsi="Times New Roman"/>
          <w:lang w:val="nl-NL"/>
        </w:rPr>
      </w:pPr>
      <w:r w:rsidRPr="004552FA">
        <w:rPr>
          <w:rFonts w:ascii="Times New Roman" w:hAnsi="Times New Roman"/>
          <w:lang w:val="nl-NL"/>
        </w:rPr>
        <w:t>-</w:t>
      </w:r>
      <w:r w:rsidR="008308C6" w:rsidRPr="004552FA">
        <w:rPr>
          <w:rFonts w:ascii="Times New Roman" w:hAnsi="Times New Roman"/>
          <w:lang w:val="nl-NL"/>
        </w:rPr>
        <w:t xml:space="preserve"> Quyết định số 05/2023/QĐ-UBND ngày 19/1/2023 của UBND tỉnh Hải Dương quy định vị trí, chức năng, nhiệm vụ, quyền hạn và cơ cấu tổ chức của Sở Tài chính; Quyết định số 08/2024/QĐ-UBND ngày 3/4/2024 của UBND tỉnh  Hải Dương Sửa đổi, bổ sung khoản 13, Điều 2 Quyết định số 05/2023/QĐ-UBND ngày 19 tháng 01 năm 2023 của UBND tỉnh Hải Dương Quy định vị trí, chức năng,nhiệm vụ, quyền hạn và cơ cấu tổ chức của Sở Tài chín</w:t>
      </w:r>
      <w:r w:rsidR="00E91F89" w:rsidRPr="004552FA">
        <w:rPr>
          <w:rFonts w:ascii="Times New Roman" w:hAnsi="Times New Roman"/>
          <w:lang w:val="nl-NL"/>
        </w:rPr>
        <w:t>h;</w:t>
      </w:r>
      <w:r w:rsidR="00E91F89" w:rsidRPr="004552FA">
        <w:rPr>
          <w:rFonts w:ascii="Times New Roman" w:hAnsi="Times New Roman"/>
          <w:i/>
          <w:sz w:val="26"/>
          <w:szCs w:val="26"/>
          <w:lang w:val="nl-NL"/>
        </w:rPr>
        <w:t xml:space="preserve"> </w:t>
      </w:r>
      <w:r w:rsidR="00E91F89" w:rsidRPr="004552FA">
        <w:rPr>
          <w:rFonts w:ascii="Times New Roman" w:hAnsi="Times New Roman"/>
          <w:lang w:val="nl-NL"/>
        </w:rPr>
        <w:t>Quyết định số 47/2024/QĐ-UBND ngày 6/11/2024 của UBND tỉnh  Hải Dương Sửa đổi khoản 2, Điều 3 Quyết định số 05/2023/QĐ-UBND ngày 19 tháng 01 năm 2023 của UBND tỉnh Hải Dương Quy định vị trí, chức năng,nhiệm vụ, quyền hạn và cơ cấu tổ chức của Sở Tài chính.</w:t>
      </w:r>
    </w:p>
    <w:p w14:paraId="62D846A7" w14:textId="51D8C539" w:rsidR="00E91F89" w:rsidRPr="004552FA" w:rsidRDefault="004A1BD7" w:rsidP="00F5515E">
      <w:pPr>
        <w:spacing w:line="360" w:lineRule="exact"/>
        <w:ind w:firstLine="567"/>
        <w:jc w:val="both"/>
        <w:rPr>
          <w:rFonts w:ascii="Times New Roman" w:hAnsi="Times New Roman"/>
          <w:lang w:val="sv-SE"/>
        </w:rPr>
      </w:pPr>
      <w:r w:rsidRPr="004552FA">
        <w:rPr>
          <w:rFonts w:ascii="Times New Roman" w:hAnsi="Times New Roman"/>
          <w:lang w:val="sv-SE"/>
        </w:rPr>
        <w:t>-</w:t>
      </w:r>
      <w:r w:rsidR="00E91F89" w:rsidRPr="004552FA">
        <w:rPr>
          <w:rFonts w:ascii="Times New Roman" w:hAnsi="Times New Roman"/>
          <w:lang w:val="sv-SE"/>
        </w:rPr>
        <w:t xml:space="preserve"> Quyết định số 3296/QĐ-UBND ngày 29/12/2023 của UBND tỉnh Hải Dương về Về giao chỉ tiêu biên chế công chức thuộc Sở Tài chính năm 2024</w:t>
      </w:r>
    </w:p>
    <w:p w14:paraId="1E1B5C85" w14:textId="681A99BE" w:rsidR="00E91F89" w:rsidRPr="004552FA" w:rsidRDefault="004A1BD7" w:rsidP="00F5515E">
      <w:pPr>
        <w:spacing w:line="360" w:lineRule="exact"/>
        <w:ind w:firstLine="567"/>
        <w:jc w:val="both"/>
        <w:rPr>
          <w:rFonts w:ascii="Times New Roman" w:hAnsi="Times New Roman"/>
          <w:lang w:val="sv-SE"/>
        </w:rPr>
      </w:pPr>
      <w:r w:rsidRPr="004552FA">
        <w:rPr>
          <w:rFonts w:ascii="Times New Roman" w:hAnsi="Times New Roman"/>
          <w:lang w:val="sv-SE"/>
        </w:rPr>
        <w:t>-</w:t>
      </w:r>
      <w:r w:rsidR="00E91F89" w:rsidRPr="004552FA">
        <w:rPr>
          <w:rFonts w:ascii="Times New Roman" w:hAnsi="Times New Roman"/>
          <w:lang w:val="sv-SE"/>
        </w:rPr>
        <w:t xml:space="preserve"> </w:t>
      </w:r>
      <w:r w:rsidR="00E91F89" w:rsidRPr="004552FA">
        <w:rPr>
          <w:rFonts w:ascii="Times New Roman" w:hAnsi="Times New Roman"/>
        </w:rPr>
        <w:t>Quyết định 711/QĐ-UBND ngày 29/3/2024 về việc phê duyệt vị trí việc làm và cơ cấu ngạch công chức của Sở Tài chính</w:t>
      </w:r>
    </w:p>
    <w:p w14:paraId="1AB92AB8" w14:textId="2561565C" w:rsidR="007647A5" w:rsidRPr="004552FA" w:rsidRDefault="004A1BD7" w:rsidP="00F5515E">
      <w:pPr>
        <w:spacing w:line="360" w:lineRule="exact"/>
        <w:ind w:firstLine="567"/>
        <w:jc w:val="both"/>
        <w:rPr>
          <w:rFonts w:ascii="Times New Roman" w:hAnsi="Times New Roman"/>
          <w:color w:val="000000" w:themeColor="text1"/>
          <w:lang w:val="nl-NL"/>
        </w:rPr>
      </w:pPr>
      <w:r w:rsidRPr="004552FA">
        <w:rPr>
          <w:rFonts w:ascii="Times New Roman" w:hAnsi="Times New Roman"/>
          <w:color w:val="000000" w:themeColor="text1"/>
          <w:lang w:val="nl-NL"/>
        </w:rPr>
        <w:t>-</w:t>
      </w:r>
      <w:r w:rsidR="007647A5" w:rsidRPr="004552FA">
        <w:rPr>
          <w:rFonts w:ascii="Times New Roman" w:hAnsi="Times New Roman"/>
          <w:color w:val="000000" w:themeColor="text1"/>
          <w:lang w:val="nl-NL"/>
        </w:rPr>
        <w:t xml:space="preserve"> Quyết định số </w:t>
      </w:r>
      <w:r w:rsidR="007647A5" w:rsidRPr="004552FA">
        <w:rPr>
          <w:rFonts w:ascii="Times New Roman" w:hAnsi="Times New Roman"/>
        </w:rPr>
        <w:t xml:space="preserve">17/2023/QĐ-UBND ngày 28/4/2023 </w:t>
      </w:r>
      <w:r w:rsidR="007647A5" w:rsidRPr="004552FA">
        <w:rPr>
          <w:rFonts w:ascii="Times New Roman" w:hAnsi="Times New Roman"/>
          <w:color w:val="000000" w:themeColor="text1"/>
          <w:lang w:val="nl-NL"/>
        </w:rPr>
        <w:t>của UBND tỉnh Hải Dương quy định vị trí, chức năng, nhiệm vụ, quyền hạn và cơ cấu tổ chức của Sở Kế hoạch và Đầu tư;</w:t>
      </w:r>
      <w:r w:rsidR="00314D30" w:rsidRPr="004552FA">
        <w:rPr>
          <w:rFonts w:ascii="Times New Roman" w:hAnsi="Times New Roman"/>
          <w:color w:val="000000" w:themeColor="text1"/>
          <w:lang w:val="nl-NL"/>
        </w:rPr>
        <w:t xml:space="preserve"> </w:t>
      </w:r>
      <w:r w:rsidR="007647A5" w:rsidRPr="004552FA">
        <w:rPr>
          <w:rFonts w:ascii="Times New Roman" w:hAnsi="Times New Roman"/>
          <w:color w:val="000000" w:themeColor="text1"/>
          <w:lang w:val="nl-NL"/>
        </w:rPr>
        <w:t xml:space="preserve">Quyết định số </w:t>
      </w:r>
      <w:r w:rsidR="007647A5" w:rsidRPr="004552FA">
        <w:rPr>
          <w:rFonts w:ascii="Times New Roman" w:hAnsi="Times New Roman"/>
        </w:rPr>
        <w:t>29/2024/QĐ-UBND ngày 12/8/2024</w:t>
      </w:r>
      <w:r w:rsidR="007647A5" w:rsidRPr="004552FA">
        <w:rPr>
          <w:rFonts w:ascii="Times New Roman" w:hAnsi="Times New Roman"/>
          <w:color w:val="000000" w:themeColor="text1"/>
          <w:lang w:val="nl-NL"/>
        </w:rPr>
        <w:t xml:space="preserve">của UBND tỉnh Hải Dương sửa đổi, bổ sung một số điều của Quyết định số </w:t>
      </w:r>
      <w:r w:rsidR="007647A5" w:rsidRPr="004552FA">
        <w:rPr>
          <w:rFonts w:ascii="Times New Roman" w:hAnsi="Times New Roman"/>
        </w:rPr>
        <w:t>17/2023/QĐ-UBND ngày 28/4/2023</w:t>
      </w:r>
      <w:r w:rsidR="007647A5" w:rsidRPr="004552FA">
        <w:rPr>
          <w:rFonts w:ascii="Times New Roman" w:hAnsi="Times New Roman"/>
          <w:color w:val="000000" w:themeColor="text1"/>
          <w:lang w:val="nl-NL"/>
        </w:rPr>
        <w:t>;</w:t>
      </w:r>
    </w:p>
    <w:p w14:paraId="4CA8847F" w14:textId="544E1732" w:rsidR="007647A5" w:rsidRPr="004552FA" w:rsidRDefault="004A1BD7" w:rsidP="00F5515E">
      <w:pPr>
        <w:spacing w:line="360" w:lineRule="exact"/>
        <w:ind w:firstLine="567"/>
        <w:jc w:val="both"/>
        <w:rPr>
          <w:rFonts w:ascii="Times New Roman" w:hAnsi="Times New Roman"/>
          <w:color w:val="000000" w:themeColor="text1"/>
          <w:lang w:val="sv-SE"/>
        </w:rPr>
      </w:pPr>
      <w:r w:rsidRPr="004552FA">
        <w:rPr>
          <w:rFonts w:ascii="Times New Roman" w:hAnsi="Times New Roman"/>
          <w:color w:val="000000" w:themeColor="text1"/>
          <w:lang w:val="sv-SE"/>
        </w:rPr>
        <w:t xml:space="preserve">- </w:t>
      </w:r>
      <w:r w:rsidR="007647A5" w:rsidRPr="004552FA">
        <w:rPr>
          <w:rFonts w:ascii="Times New Roman" w:hAnsi="Times New Roman"/>
          <w:color w:val="000000" w:themeColor="text1"/>
          <w:lang w:val="sv-SE"/>
        </w:rPr>
        <w:t>Quyết định số 3301/QĐ-UBND ngày 29/12/2023 của UBND tỉnh Hải Dương về giao chỉ tiêu biên chế công chức thuộc Sở Kế hoạch và Đầu tư năm 2024;</w:t>
      </w:r>
    </w:p>
    <w:p w14:paraId="0B59FB04" w14:textId="687CDA5F" w:rsidR="005367C0" w:rsidRPr="004552FA" w:rsidRDefault="004A1BD7" w:rsidP="00F5515E">
      <w:pPr>
        <w:spacing w:line="360" w:lineRule="exact"/>
        <w:ind w:firstLine="567"/>
        <w:jc w:val="both"/>
        <w:rPr>
          <w:rFonts w:ascii="Times New Roman" w:hAnsi="Times New Roman"/>
          <w:b/>
          <w:shd w:val="clear" w:color="auto" w:fill="FFFFFF"/>
        </w:rPr>
      </w:pPr>
      <w:r w:rsidRPr="004552FA">
        <w:rPr>
          <w:rFonts w:ascii="Times New Roman" w:hAnsi="Times New Roman"/>
          <w:color w:val="000000" w:themeColor="text1"/>
          <w:lang w:val="sv-SE"/>
        </w:rPr>
        <w:t xml:space="preserve">- </w:t>
      </w:r>
      <w:r w:rsidR="007647A5" w:rsidRPr="004552FA">
        <w:rPr>
          <w:rFonts w:ascii="Times New Roman" w:hAnsi="Times New Roman"/>
          <w:color w:val="000000" w:themeColor="text1"/>
        </w:rPr>
        <w:t xml:space="preserve">Quyết định 736/QĐ-UBND ngày 29/3/2024 </w:t>
      </w:r>
      <w:r w:rsidR="007647A5" w:rsidRPr="004552FA">
        <w:rPr>
          <w:rFonts w:ascii="Times New Roman" w:hAnsi="Times New Roman"/>
          <w:color w:val="000000" w:themeColor="text1"/>
          <w:lang w:val="sv-SE"/>
        </w:rPr>
        <w:t>của UBND tỉnh Hải Dương</w:t>
      </w:r>
      <w:r w:rsidR="007647A5" w:rsidRPr="004552FA">
        <w:rPr>
          <w:rFonts w:ascii="Times New Roman" w:hAnsi="Times New Roman"/>
          <w:color w:val="000000" w:themeColor="text1"/>
        </w:rPr>
        <w:t>về việc phê duyệt vị trí việc làm và cơ cấu ngạch công chức của Sở Kế hoạch và Đầu tư.</w:t>
      </w:r>
    </w:p>
    <w:p w14:paraId="15FF6F92" w14:textId="77777777" w:rsidR="0088105B" w:rsidRPr="004552FA" w:rsidRDefault="00545905" w:rsidP="00F5515E">
      <w:pPr>
        <w:widowControl w:val="0"/>
        <w:spacing w:line="360" w:lineRule="exact"/>
        <w:jc w:val="center"/>
        <w:rPr>
          <w:rFonts w:ascii="Times New Roman" w:hAnsi="Times New Roman"/>
          <w:b/>
          <w:shd w:val="clear" w:color="auto" w:fill="FFFFFF"/>
        </w:rPr>
      </w:pPr>
      <w:r w:rsidRPr="004552FA">
        <w:rPr>
          <w:rFonts w:ascii="Times New Roman" w:hAnsi="Times New Roman"/>
          <w:b/>
          <w:shd w:val="clear" w:color="auto" w:fill="FFFFFF"/>
        </w:rPr>
        <w:t>PHẦN II</w:t>
      </w:r>
    </w:p>
    <w:p w14:paraId="0367E07A" w14:textId="77777777" w:rsidR="005367C0" w:rsidRPr="004552FA" w:rsidRDefault="00545905" w:rsidP="00F5515E">
      <w:pPr>
        <w:widowControl w:val="0"/>
        <w:spacing w:line="360" w:lineRule="exact"/>
        <w:jc w:val="center"/>
        <w:rPr>
          <w:rFonts w:ascii="Times New Roman" w:hAnsi="Times New Roman"/>
          <w:b/>
          <w:bCs/>
          <w:lang w:val="zu-ZA" w:eastAsia="vi-VN"/>
        </w:rPr>
      </w:pPr>
      <w:r w:rsidRPr="004552FA">
        <w:rPr>
          <w:rFonts w:ascii="Times New Roman" w:hAnsi="Times New Roman"/>
          <w:b/>
          <w:bCs/>
          <w:lang w:val="zu-ZA" w:eastAsia="vi-VN"/>
        </w:rPr>
        <w:t>THỰC TRẠNG CỦA SỞ</w:t>
      </w:r>
      <w:r w:rsidR="0088105B" w:rsidRPr="004552FA">
        <w:rPr>
          <w:rFonts w:ascii="Times New Roman" w:hAnsi="Times New Roman"/>
          <w:b/>
          <w:bCs/>
          <w:lang w:val="zu-ZA" w:eastAsia="vi-VN"/>
        </w:rPr>
        <w:t xml:space="preserve"> </w:t>
      </w:r>
      <w:r w:rsidR="00E91F89" w:rsidRPr="004552FA">
        <w:rPr>
          <w:rFonts w:ascii="Times New Roman" w:hAnsi="Times New Roman"/>
          <w:b/>
          <w:bCs/>
          <w:lang w:val="zu-ZA" w:eastAsia="vi-VN"/>
        </w:rPr>
        <w:t xml:space="preserve"> TÀI CHÍNH </w:t>
      </w:r>
    </w:p>
    <w:p w14:paraId="431B50C8" w14:textId="77777777" w:rsidR="0088105B" w:rsidRPr="004552FA" w:rsidRDefault="00E91F89" w:rsidP="00F5515E">
      <w:pPr>
        <w:widowControl w:val="0"/>
        <w:spacing w:line="360" w:lineRule="exact"/>
        <w:jc w:val="center"/>
        <w:rPr>
          <w:rFonts w:ascii="Times New Roman" w:hAnsi="Times New Roman"/>
          <w:b/>
          <w:bCs/>
          <w:lang w:val="zu-ZA" w:eastAsia="vi-VN"/>
        </w:rPr>
      </w:pPr>
      <w:r w:rsidRPr="004552FA">
        <w:rPr>
          <w:rFonts w:ascii="Times New Roman" w:hAnsi="Times New Roman"/>
          <w:b/>
          <w:bCs/>
          <w:lang w:val="zu-ZA" w:eastAsia="vi-VN"/>
        </w:rPr>
        <w:t>VÀ SỞ KẾ HOẠCH VÀ ĐẦU TƯ</w:t>
      </w:r>
    </w:p>
    <w:p w14:paraId="09F6E5CC" w14:textId="77777777" w:rsidR="0088105B" w:rsidRPr="004552FA" w:rsidRDefault="00545905" w:rsidP="00F5515E">
      <w:pPr>
        <w:widowControl w:val="0"/>
        <w:spacing w:line="360" w:lineRule="exact"/>
        <w:ind w:firstLine="567"/>
        <w:jc w:val="both"/>
        <w:rPr>
          <w:rFonts w:ascii="Times New Roman" w:hAnsi="Times New Roman"/>
          <w:b/>
          <w:bCs/>
        </w:rPr>
      </w:pPr>
      <w:r w:rsidRPr="004552FA">
        <w:rPr>
          <w:rFonts w:ascii="Times New Roman" w:hAnsi="Times New Roman"/>
          <w:b/>
          <w:bCs/>
        </w:rPr>
        <w:t xml:space="preserve">I. </w:t>
      </w:r>
      <w:r w:rsidR="00E4444C" w:rsidRPr="004552FA">
        <w:rPr>
          <w:rFonts w:ascii="Times New Roman" w:hAnsi="Times New Roman"/>
          <w:b/>
          <w:bCs/>
        </w:rPr>
        <w:t>SỞ TÀI CHÍNH</w:t>
      </w:r>
    </w:p>
    <w:p w14:paraId="5FDA6E1E" w14:textId="77777777" w:rsidR="0088105B" w:rsidRPr="004552FA" w:rsidRDefault="0088105B" w:rsidP="00F5515E">
      <w:pPr>
        <w:widowControl w:val="0"/>
        <w:spacing w:line="360" w:lineRule="exact"/>
        <w:ind w:firstLine="567"/>
        <w:jc w:val="both"/>
        <w:rPr>
          <w:rFonts w:ascii="Times New Roman" w:hAnsi="Times New Roman"/>
          <w:b/>
          <w:bCs/>
          <w:spacing w:val="-5"/>
        </w:rPr>
      </w:pPr>
      <w:r w:rsidRPr="004552FA">
        <w:rPr>
          <w:rFonts w:ascii="Times New Roman" w:hAnsi="Times New Roman"/>
          <w:b/>
          <w:bCs/>
        </w:rPr>
        <w:t>1</w:t>
      </w:r>
      <w:r w:rsidR="00545905" w:rsidRPr="004552FA">
        <w:rPr>
          <w:rFonts w:ascii="Times New Roman" w:hAnsi="Times New Roman"/>
          <w:b/>
          <w:bCs/>
        </w:rPr>
        <w:t xml:space="preserve">. </w:t>
      </w:r>
      <w:r w:rsidRPr="004552FA">
        <w:rPr>
          <w:rFonts w:ascii="Times New Roman" w:hAnsi="Times New Roman"/>
          <w:b/>
          <w:bCs/>
        </w:rPr>
        <w:t xml:space="preserve">Về </w:t>
      </w:r>
      <w:r w:rsidR="00545905" w:rsidRPr="004552FA">
        <w:rPr>
          <w:rFonts w:ascii="Times New Roman" w:hAnsi="Times New Roman"/>
          <w:b/>
          <w:bCs/>
        </w:rPr>
        <w:t>Chức</w:t>
      </w:r>
      <w:r w:rsidR="00E91F89" w:rsidRPr="004552FA">
        <w:rPr>
          <w:rFonts w:ascii="Times New Roman" w:hAnsi="Times New Roman"/>
          <w:b/>
          <w:bCs/>
        </w:rPr>
        <w:t xml:space="preserve"> </w:t>
      </w:r>
      <w:r w:rsidR="00545905" w:rsidRPr="004552FA">
        <w:rPr>
          <w:rFonts w:ascii="Times New Roman" w:hAnsi="Times New Roman"/>
          <w:b/>
          <w:bCs/>
        </w:rPr>
        <w:t>năng,</w:t>
      </w:r>
      <w:r w:rsidR="00E91F89" w:rsidRPr="004552FA">
        <w:rPr>
          <w:rFonts w:ascii="Times New Roman" w:hAnsi="Times New Roman"/>
          <w:b/>
          <w:bCs/>
        </w:rPr>
        <w:t xml:space="preserve"> </w:t>
      </w:r>
      <w:r w:rsidR="00545905" w:rsidRPr="004552FA">
        <w:rPr>
          <w:rFonts w:ascii="Times New Roman" w:hAnsi="Times New Roman"/>
          <w:b/>
          <w:bCs/>
        </w:rPr>
        <w:t>nhiệm</w:t>
      </w:r>
      <w:r w:rsidR="00E91F89" w:rsidRPr="004552FA">
        <w:rPr>
          <w:rFonts w:ascii="Times New Roman" w:hAnsi="Times New Roman"/>
          <w:b/>
          <w:bCs/>
        </w:rPr>
        <w:t xml:space="preserve"> </w:t>
      </w:r>
      <w:r w:rsidR="00545905" w:rsidRPr="004552FA">
        <w:rPr>
          <w:rFonts w:ascii="Times New Roman" w:hAnsi="Times New Roman"/>
          <w:b/>
          <w:bCs/>
          <w:spacing w:val="-5"/>
        </w:rPr>
        <w:t>vụ:</w:t>
      </w:r>
    </w:p>
    <w:p w14:paraId="59BF58C7" w14:textId="77777777" w:rsidR="00E91F89" w:rsidRPr="004552FA" w:rsidRDefault="00E91F89" w:rsidP="00F5515E">
      <w:pPr>
        <w:widowControl w:val="0"/>
        <w:spacing w:line="360" w:lineRule="exact"/>
        <w:ind w:firstLine="567"/>
        <w:jc w:val="both"/>
        <w:rPr>
          <w:rFonts w:ascii="Times New Roman" w:hAnsi="Times New Roman"/>
          <w:b/>
          <w:bCs/>
          <w:spacing w:val="-5"/>
        </w:rPr>
      </w:pPr>
      <w:r w:rsidRPr="004552FA">
        <w:rPr>
          <w:rFonts w:ascii="Times New Roman" w:hAnsi="Times New Roman"/>
          <w:lang w:val="de-DE"/>
        </w:rPr>
        <w:t>Sở Tài chính là cơ quan chuyên môn thuộc Ủy ban nhân dân tỉnh, thực hiện chức năng tham mưu, giúp Ủy ban nhân dân tỉnh quản lý nhà nước về tài chính; ngân sách nhà nước; nợ chính quyền địa phương, phí, lệ phí và thu khác của ngân sách nhà nước; tài sản công; các quỹ tài chính nhà nước ngoài ngân sách; đầu tư tài chính; tài chính doanh nghiệp; kế toán; kiểm toán độc lập; lĩnh vực giá và các hoạt động dịch vụ tài chính tại địa phương theo quy định của pháp luật</w:t>
      </w:r>
    </w:p>
    <w:p w14:paraId="1CBDA901" w14:textId="77777777" w:rsidR="00545905" w:rsidRPr="004552FA" w:rsidRDefault="0088105B" w:rsidP="00F5515E">
      <w:pPr>
        <w:widowControl w:val="0"/>
        <w:spacing w:line="360" w:lineRule="exact"/>
        <w:ind w:firstLine="567"/>
        <w:jc w:val="both"/>
        <w:rPr>
          <w:rFonts w:ascii="Times New Roman" w:hAnsi="Times New Roman"/>
          <w:b/>
          <w:bCs/>
          <w:spacing w:val="-4"/>
        </w:rPr>
      </w:pPr>
      <w:r w:rsidRPr="004552FA">
        <w:rPr>
          <w:rFonts w:ascii="Times New Roman" w:hAnsi="Times New Roman"/>
          <w:b/>
          <w:bCs/>
        </w:rPr>
        <w:lastRenderedPageBreak/>
        <w:t>2</w:t>
      </w:r>
      <w:r w:rsidR="00545905" w:rsidRPr="004552FA">
        <w:rPr>
          <w:rFonts w:ascii="Times New Roman" w:hAnsi="Times New Roman"/>
          <w:b/>
          <w:bCs/>
        </w:rPr>
        <w:t xml:space="preserve">. </w:t>
      </w:r>
      <w:r w:rsidRPr="004552FA">
        <w:rPr>
          <w:rFonts w:ascii="Times New Roman" w:hAnsi="Times New Roman"/>
          <w:b/>
          <w:bCs/>
        </w:rPr>
        <w:t>Về c</w:t>
      </w:r>
      <w:r w:rsidR="00545905" w:rsidRPr="004552FA">
        <w:rPr>
          <w:rFonts w:ascii="Times New Roman" w:hAnsi="Times New Roman"/>
          <w:b/>
          <w:bCs/>
        </w:rPr>
        <w:t>ơ</w:t>
      </w:r>
      <w:r w:rsidR="00E731DF" w:rsidRPr="004552FA">
        <w:rPr>
          <w:rFonts w:ascii="Times New Roman" w:hAnsi="Times New Roman"/>
          <w:b/>
          <w:bCs/>
        </w:rPr>
        <w:t xml:space="preserve"> </w:t>
      </w:r>
      <w:r w:rsidR="00545905" w:rsidRPr="004552FA">
        <w:rPr>
          <w:rFonts w:ascii="Times New Roman" w:hAnsi="Times New Roman"/>
          <w:b/>
          <w:bCs/>
        </w:rPr>
        <w:t>cấu</w:t>
      </w:r>
      <w:r w:rsidR="00E731DF" w:rsidRPr="004552FA">
        <w:rPr>
          <w:rFonts w:ascii="Times New Roman" w:hAnsi="Times New Roman"/>
          <w:b/>
          <w:bCs/>
        </w:rPr>
        <w:t xml:space="preserve"> </w:t>
      </w:r>
      <w:r w:rsidR="00545905" w:rsidRPr="004552FA">
        <w:rPr>
          <w:rFonts w:ascii="Times New Roman" w:hAnsi="Times New Roman"/>
          <w:b/>
          <w:bCs/>
        </w:rPr>
        <w:t xml:space="preserve">tổ </w:t>
      </w:r>
      <w:r w:rsidR="00545905" w:rsidRPr="004552FA">
        <w:rPr>
          <w:rFonts w:ascii="Times New Roman" w:hAnsi="Times New Roman"/>
          <w:b/>
          <w:bCs/>
          <w:spacing w:val="-4"/>
        </w:rPr>
        <w:t>chức</w:t>
      </w:r>
      <w:r w:rsidRPr="004552FA">
        <w:rPr>
          <w:rFonts w:ascii="Times New Roman" w:hAnsi="Times New Roman"/>
          <w:b/>
          <w:bCs/>
          <w:spacing w:val="-4"/>
        </w:rPr>
        <w:t>, bộ máy</w:t>
      </w:r>
    </w:p>
    <w:p w14:paraId="3309559E" w14:textId="77777777" w:rsidR="00E91F89" w:rsidRPr="004552FA" w:rsidRDefault="00E91F89" w:rsidP="00F5515E">
      <w:pPr>
        <w:shd w:val="clear" w:color="auto" w:fill="FFFFFF"/>
        <w:spacing w:line="360" w:lineRule="exact"/>
        <w:ind w:firstLine="567"/>
        <w:jc w:val="both"/>
        <w:rPr>
          <w:rFonts w:ascii="Times New Roman" w:hAnsi="Times New Roman"/>
          <w:color w:val="000000"/>
        </w:rPr>
      </w:pPr>
      <w:r w:rsidRPr="004552FA">
        <w:rPr>
          <w:rFonts w:ascii="Times New Roman" w:hAnsi="Times New Roman"/>
          <w:color w:val="000000"/>
        </w:rPr>
        <w:t>a). Lãnh đạo Sở, gồm: Giám đốc, 02 Phó Giám Giám đốc.</w:t>
      </w:r>
    </w:p>
    <w:p w14:paraId="08266877" w14:textId="77777777" w:rsidR="00E91F89" w:rsidRPr="004552FA" w:rsidRDefault="00E91F89" w:rsidP="00F5515E">
      <w:pPr>
        <w:shd w:val="clear" w:color="auto" w:fill="FFFFFF"/>
        <w:spacing w:line="360" w:lineRule="exact"/>
        <w:ind w:firstLine="567"/>
        <w:jc w:val="both"/>
        <w:rPr>
          <w:rFonts w:ascii="Times New Roman" w:hAnsi="Times New Roman"/>
          <w:color w:val="000000"/>
        </w:rPr>
      </w:pPr>
      <w:r w:rsidRPr="004552FA">
        <w:rPr>
          <w:rFonts w:ascii="Times New Roman" w:hAnsi="Times New Roman"/>
          <w:color w:val="000000"/>
        </w:rPr>
        <w:t xml:space="preserve">b).  Các phòng chuyên môn, nghiệp vụ và tương đương: 08 phòng </w:t>
      </w:r>
    </w:p>
    <w:p w14:paraId="44825D72" w14:textId="77777777" w:rsidR="00E91F89" w:rsidRPr="004552FA" w:rsidRDefault="00E91F89" w:rsidP="00F5515E">
      <w:pPr>
        <w:pStyle w:val="NormalWeb"/>
        <w:shd w:val="clear" w:color="auto" w:fill="FFFFFF"/>
        <w:spacing w:before="0" w:beforeAutospacing="0" w:after="0" w:afterAutospacing="0" w:line="360" w:lineRule="exact"/>
        <w:ind w:firstLine="567"/>
        <w:jc w:val="both"/>
        <w:rPr>
          <w:sz w:val="28"/>
          <w:szCs w:val="28"/>
          <w:lang w:val="nl-NL"/>
        </w:rPr>
      </w:pPr>
      <w:r w:rsidRPr="004552FA">
        <w:rPr>
          <w:sz w:val="28"/>
          <w:szCs w:val="28"/>
          <w:lang w:val="nl-NL"/>
        </w:rPr>
        <w:t>- Văn phòng</w:t>
      </w:r>
    </w:p>
    <w:p w14:paraId="5847AB70" w14:textId="77777777" w:rsidR="00E91F89" w:rsidRPr="004552FA" w:rsidRDefault="00E91F89" w:rsidP="00F5515E">
      <w:pPr>
        <w:pStyle w:val="NormalWeb"/>
        <w:shd w:val="clear" w:color="auto" w:fill="FFFFFF"/>
        <w:spacing w:before="0" w:beforeAutospacing="0" w:after="0" w:afterAutospacing="0" w:line="360" w:lineRule="exact"/>
        <w:ind w:firstLine="567"/>
        <w:jc w:val="both"/>
        <w:rPr>
          <w:sz w:val="28"/>
          <w:szCs w:val="28"/>
          <w:lang w:val="nl-NL"/>
        </w:rPr>
      </w:pPr>
      <w:r w:rsidRPr="004552FA">
        <w:rPr>
          <w:sz w:val="28"/>
          <w:szCs w:val="28"/>
          <w:lang w:val="nl-NL"/>
        </w:rPr>
        <w:t>-  Thanh tra</w:t>
      </w:r>
    </w:p>
    <w:p w14:paraId="5088DD66" w14:textId="77777777" w:rsidR="00E91F89" w:rsidRPr="004552FA" w:rsidRDefault="00E91F89" w:rsidP="00F5515E">
      <w:pPr>
        <w:pStyle w:val="NormalWeb"/>
        <w:shd w:val="clear" w:color="auto" w:fill="FFFFFF"/>
        <w:spacing w:before="0" w:beforeAutospacing="0" w:after="0" w:afterAutospacing="0" w:line="360" w:lineRule="exact"/>
        <w:ind w:firstLine="567"/>
        <w:jc w:val="both"/>
        <w:rPr>
          <w:sz w:val="28"/>
          <w:szCs w:val="28"/>
          <w:lang w:val="nl-NL"/>
        </w:rPr>
      </w:pPr>
      <w:r w:rsidRPr="004552FA">
        <w:rPr>
          <w:sz w:val="28"/>
          <w:szCs w:val="28"/>
          <w:lang w:val="nl-NL"/>
        </w:rPr>
        <w:t xml:space="preserve">- Phòng Quản lý ngân sách </w:t>
      </w:r>
    </w:p>
    <w:p w14:paraId="2DA2799B"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 xml:space="preserve">  - Phòng Tài chính hành chính  sự nghiệp;</w:t>
      </w:r>
    </w:p>
    <w:p w14:paraId="4D200A32"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 xml:space="preserve">  - Phòng Tài chính đầu tư;</w:t>
      </w:r>
    </w:p>
    <w:p w14:paraId="613406AA"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 xml:space="preserve">  - Phòng Tin học và thống kê</w:t>
      </w:r>
    </w:p>
    <w:p w14:paraId="23F0942E"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 xml:space="preserve">  -  Phòng Quản lý giá </w:t>
      </w:r>
    </w:p>
    <w:p w14:paraId="5F717C2E"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 xml:space="preserve">  - Phòng Quản lý công sản và Tài chính doanh nghiệp.</w:t>
      </w:r>
    </w:p>
    <w:p w14:paraId="1FB5D7E4" w14:textId="77777777" w:rsidR="00E91F89" w:rsidRPr="004552FA" w:rsidRDefault="00E91F89" w:rsidP="00F5515E">
      <w:pPr>
        <w:spacing w:line="360" w:lineRule="exact"/>
        <w:ind w:firstLine="567"/>
        <w:jc w:val="both"/>
        <w:rPr>
          <w:rFonts w:ascii="Times New Roman" w:hAnsi="Times New Roman"/>
          <w:lang w:val="nl-NL"/>
        </w:rPr>
      </w:pPr>
      <w:r w:rsidRPr="004552FA">
        <w:rPr>
          <w:rFonts w:ascii="Times New Roman" w:hAnsi="Times New Roman"/>
          <w:lang w:val="nl-NL"/>
        </w:rPr>
        <w:t>c). Đơn vị trực thuộc: Trung tâm tư vấn và dịch vụ tài  chính</w:t>
      </w:r>
    </w:p>
    <w:p w14:paraId="1E27FDE0" w14:textId="77777777" w:rsidR="0088105B" w:rsidRPr="004552FA" w:rsidRDefault="0088105B" w:rsidP="00F5515E">
      <w:pPr>
        <w:widowControl w:val="0"/>
        <w:spacing w:line="360" w:lineRule="exact"/>
        <w:ind w:firstLine="567"/>
        <w:jc w:val="both"/>
        <w:rPr>
          <w:rFonts w:ascii="Times New Roman" w:hAnsi="Times New Roman"/>
          <w:b/>
        </w:rPr>
      </w:pPr>
      <w:r w:rsidRPr="004552FA">
        <w:rPr>
          <w:rFonts w:ascii="Times New Roman" w:hAnsi="Times New Roman"/>
          <w:b/>
        </w:rPr>
        <w:t>3. Về biên chế và hợp đồng lao động</w:t>
      </w:r>
    </w:p>
    <w:p w14:paraId="7F434F1E" w14:textId="77777777" w:rsidR="0088105B" w:rsidRPr="004552FA" w:rsidRDefault="0088105B" w:rsidP="00F5515E">
      <w:pPr>
        <w:widowControl w:val="0"/>
        <w:spacing w:line="360" w:lineRule="exact"/>
        <w:ind w:firstLine="567"/>
        <w:jc w:val="both"/>
        <w:rPr>
          <w:rFonts w:ascii="Times New Roman" w:hAnsi="Times New Roman"/>
        </w:rPr>
      </w:pPr>
      <w:r w:rsidRPr="004552FA">
        <w:rPr>
          <w:rFonts w:ascii="Times New Roman" w:hAnsi="Times New Roman"/>
        </w:rPr>
        <w:t>a) Biên chế công chức</w:t>
      </w:r>
      <w:r w:rsidR="00E91F89" w:rsidRPr="004552FA">
        <w:rPr>
          <w:rFonts w:ascii="Times New Roman" w:hAnsi="Times New Roman"/>
        </w:rPr>
        <w:t>:</w:t>
      </w:r>
    </w:p>
    <w:p w14:paraId="543F1C72" w14:textId="0D93BC09" w:rsidR="00E91F89" w:rsidRPr="004552FA" w:rsidRDefault="00E91F89" w:rsidP="00F5515E">
      <w:pPr>
        <w:widowControl w:val="0"/>
        <w:spacing w:line="360" w:lineRule="exact"/>
        <w:ind w:firstLine="567"/>
        <w:jc w:val="both"/>
        <w:rPr>
          <w:rFonts w:ascii="Times New Roman" w:hAnsi="Times New Roman"/>
        </w:rPr>
      </w:pPr>
      <w:r w:rsidRPr="004552FA">
        <w:rPr>
          <w:rFonts w:ascii="Times New Roman" w:hAnsi="Times New Roman"/>
        </w:rPr>
        <w:t xml:space="preserve">Biên chế công chức được giao năm 2024: 60 biên chế; có mặt </w:t>
      </w:r>
      <w:r w:rsidR="00787C65" w:rsidRPr="004552FA">
        <w:rPr>
          <w:rFonts w:ascii="Times New Roman" w:hAnsi="Times New Roman"/>
        </w:rPr>
        <w:t>đến</w:t>
      </w:r>
      <w:r w:rsidRPr="004552FA">
        <w:rPr>
          <w:rFonts w:ascii="Times New Roman" w:hAnsi="Times New Roman"/>
        </w:rPr>
        <w:t xml:space="preserve"> 31/12/2024: </w:t>
      </w:r>
      <w:proofErr w:type="gramStart"/>
      <w:r w:rsidRPr="004552FA">
        <w:rPr>
          <w:rFonts w:ascii="Times New Roman" w:hAnsi="Times New Roman"/>
        </w:rPr>
        <w:t>58  biên</w:t>
      </w:r>
      <w:proofErr w:type="gramEnd"/>
      <w:r w:rsidRPr="004552FA">
        <w:rPr>
          <w:rFonts w:ascii="Times New Roman" w:hAnsi="Times New Roman"/>
        </w:rPr>
        <w:t xml:space="preserve"> chế.</w:t>
      </w:r>
      <w:r w:rsidR="002D379B" w:rsidRPr="004552FA">
        <w:rPr>
          <w:rFonts w:ascii="Times New Roman" w:hAnsi="Times New Roman"/>
        </w:rPr>
        <w:t xml:space="preserve"> </w:t>
      </w:r>
      <w:r w:rsidR="00AA30D7" w:rsidRPr="004552FA">
        <w:rPr>
          <w:rFonts w:ascii="Times New Roman" w:hAnsi="Times New Roman"/>
        </w:rPr>
        <w:t xml:space="preserve">Cụ thể như sau: </w:t>
      </w:r>
    </w:p>
    <w:p w14:paraId="06C4A74F" w14:textId="77777777" w:rsidR="00AA30D7" w:rsidRPr="004552FA" w:rsidRDefault="00AA30D7" w:rsidP="00CA1880">
      <w:pPr>
        <w:widowControl w:val="0"/>
        <w:spacing w:line="360" w:lineRule="exact"/>
        <w:ind w:firstLine="720"/>
        <w:jc w:val="both"/>
        <w:rPr>
          <w:rFonts w:ascii="Times New Roman" w:hAnsi="Times New Roman"/>
        </w:rPr>
      </w:pPr>
    </w:p>
    <w:tbl>
      <w:tblPr>
        <w:tblW w:w="105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4537"/>
        <w:gridCol w:w="979"/>
        <w:gridCol w:w="1147"/>
        <w:gridCol w:w="850"/>
        <w:gridCol w:w="1163"/>
        <w:gridCol w:w="1021"/>
      </w:tblGrid>
      <w:tr w:rsidR="00AA30D7" w:rsidRPr="004552FA" w14:paraId="3CE3403B" w14:textId="77777777" w:rsidTr="00AA30D7">
        <w:tc>
          <w:tcPr>
            <w:tcW w:w="880" w:type="dxa"/>
          </w:tcPr>
          <w:p w14:paraId="24856A0C"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STT</w:t>
            </w:r>
          </w:p>
        </w:tc>
        <w:tc>
          <w:tcPr>
            <w:tcW w:w="4537" w:type="dxa"/>
          </w:tcPr>
          <w:p w14:paraId="2D4209A1"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Tên phòng</w:t>
            </w:r>
          </w:p>
        </w:tc>
        <w:tc>
          <w:tcPr>
            <w:tcW w:w="979" w:type="dxa"/>
          </w:tcPr>
          <w:p w14:paraId="59783E77"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Tổng số biên chế</w:t>
            </w:r>
          </w:p>
        </w:tc>
        <w:tc>
          <w:tcPr>
            <w:tcW w:w="1147" w:type="dxa"/>
          </w:tcPr>
          <w:p w14:paraId="75013CAC"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Trưởng phòng</w:t>
            </w:r>
          </w:p>
        </w:tc>
        <w:tc>
          <w:tcPr>
            <w:tcW w:w="850" w:type="dxa"/>
          </w:tcPr>
          <w:p w14:paraId="4B81881F"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Phó TP</w:t>
            </w:r>
          </w:p>
        </w:tc>
        <w:tc>
          <w:tcPr>
            <w:tcW w:w="1163" w:type="dxa"/>
          </w:tcPr>
          <w:p w14:paraId="434FEDFF"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Chuyên viên</w:t>
            </w:r>
          </w:p>
        </w:tc>
        <w:tc>
          <w:tcPr>
            <w:tcW w:w="1021" w:type="dxa"/>
          </w:tcPr>
          <w:p w14:paraId="6C6A1637"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Ghi chú</w:t>
            </w:r>
          </w:p>
        </w:tc>
      </w:tr>
      <w:tr w:rsidR="00AA30D7" w:rsidRPr="004552FA" w14:paraId="404EE4B8" w14:textId="77777777" w:rsidTr="00AA30D7">
        <w:tc>
          <w:tcPr>
            <w:tcW w:w="880" w:type="dxa"/>
          </w:tcPr>
          <w:p w14:paraId="7CD4C15E"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4537" w:type="dxa"/>
          </w:tcPr>
          <w:p w14:paraId="090B2CFC"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Lãnh đạo Sở</w:t>
            </w:r>
          </w:p>
        </w:tc>
        <w:tc>
          <w:tcPr>
            <w:tcW w:w="979" w:type="dxa"/>
          </w:tcPr>
          <w:p w14:paraId="0CC98083"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3</w:t>
            </w:r>
          </w:p>
        </w:tc>
        <w:tc>
          <w:tcPr>
            <w:tcW w:w="1147" w:type="dxa"/>
          </w:tcPr>
          <w:p w14:paraId="2953E793" w14:textId="77777777" w:rsidR="00AA30D7" w:rsidRPr="004552FA" w:rsidRDefault="00AA30D7" w:rsidP="00B54A90">
            <w:pPr>
              <w:spacing w:line="360" w:lineRule="exact"/>
              <w:jc w:val="center"/>
              <w:rPr>
                <w:rFonts w:ascii="Times New Roman" w:hAnsi="Times New Roman"/>
                <w:bCs/>
                <w:color w:val="000000"/>
              </w:rPr>
            </w:pPr>
          </w:p>
        </w:tc>
        <w:tc>
          <w:tcPr>
            <w:tcW w:w="850" w:type="dxa"/>
          </w:tcPr>
          <w:p w14:paraId="12E7BEE8" w14:textId="77777777" w:rsidR="00AA30D7" w:rsidRPr="004552FA" w:rsidRDefault="00AA30D7" w:rsidP="00B54A90">
            <w:pPr>
              <w:spacing w:line="360" w:lineRule="exact"/>
              <w:jc w:val="center"/>
              <w:rPr>
                <w:rFonts w:ascii="Times New Roman" w:hAnsi="Times New Roman"/>
                <w:bCs/>
                <w:color w:val="000000"/>
              </w:rPr>
            </w:pPr>
          </w:p>
        </w:tc>
        <w:tc>
          <w:tcPr>
            <w:tcW w:w="1163" w:type="dxa"/>
          </w:tcPr>
          <w:p w14:paraId="5F938F37" w14:textId="77777777" w:rsidR="00AA30D7" w:rsidRPr="004552FA" w:rsidRDefault="00AA30D7" w:rsidP="00B54A90">
            <w:pPr>
              <w:spacing w:line="360" w:lineRule="exact"/>
              <w:jc w:val="center"/>
              <w:rPr>
                <w:rFonts w:ascii="Times New Roman" w:hAnsi="Times New Roman"/>
                <w:bCs/>
                <w:color w:val="000000"/>
              </w:rPr>
            </w:pPr>
          </w:p>
        </w:tc>
        <w:tc>
          <w:tcPr>
            <w:tcW w:w="1021" w:type="dxa"/>
          </w:tcPr>
          <w:p w14:paraId="3AEA0F04"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176D07D7" w14:textId="77777777" w:rsidTr="00AA30D7">
        <w:tc>
          <w:tcPr>
            <w:tcW w:w="880" w:type="dxa"/>
          </w:tcPr>
          <w:p w14:paraId="2DA93FA3"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4537" w:type="dxa"/>
          </w:tcPr>
          <w:p w14:paraId="50FB0D0E"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Phòng Quản lý ngân sách</w:t>
            </w:r>
          </w:p>
        </w:tc>
        <w:tc>
          <w:tcPr>
            <w:tcW w:w="979" w:type="dxa"/>
          </w:tcPr>
          <w:p w14:paraId="4A30BECE"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8</w:t>
            </w:r>
          </w:p>
        </w:tc>
        <w:tc>
          <w:tcPr>
            <w:tcW w:w="1147" w:type="dxa"/>
          </w:tcPr>
          <w:p w14:paraId="4B14D42E"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791CBF66"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1163" w:type="dxa"/>
          </w:tcPr>
          <w:p w14:paraId="5EE7B253"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1021" w:type="dxa"/>
          </w:tcPr>
          <w:p w14:paraId="79B1072B"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24BA1B41" w14:textId="77777777" w:rsidTr="00AA30D7">
        <w:tc>
          <w:tcPr>
            <w:tcW w:w="880" w:type="dxa"/>
          </w:tcPr>
          <w:p w14:paraId="4CD28976"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3</w:t>
            </w:r>
          </w:p>
        </w:tc>
        <w:tc>
          <w:tcPr>
            <w:tcW w:w="4537" w:type="dxa"/>
          </w:tcPr>
          <w:p w14:paraId="43F06336" w14:textId="77777777" w:rsidR="00AA30D7" w:rsidRPr="004552FA" w:rsidRDefault="00AA30D7" w:rsidP="00B54A90">
            <w:pPr>
              <w:spacing w:line="360" w:lineRule="exact"/>
              <w:ind w:firstLine="32"/>
              <w:jc w:val="both"/>
              <w:rPr>
                <w:rFonts w:ascii="Times New Roman" w:hAnsi="Times New Roman"/>
                <w:bCs/>
                <w:color w:val="000000"/>
              </w:rPr>
            </w:pPr>
            <w:r w:rsidRPr="004552FA">
              <w:rPr>
                <w:rFonts w:ascii="Times New Roman" w:hAnsi="Times New Roman"/>
                <w:bCs/>
                <w:color w:val="000000"/>
              </w:rPr>
              <w:t>Phòng Tài chính Hành chính SN</w:t>
            </w:r>
          </w:p>
        </w:tc>
        <w:tc>
          <w:tcPr>
            <w:tcW w:w="979" w:type="dxa"/>
          </w:tcPr>
          <w:p w14:paraId="781AE54E"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8</w:t>
            </w:r>
          </w:p>
        </w:tc>
        <w:tc>
          <w:tcPr>
            <w:tcW w:w="1147" w:type="dxa"/>
          </w:tcPr>
          <w:p w14:paraId="3ADBE79C"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21511255"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1163" w:type="dxa"/>
          </w:tcPr>
          <w:p w14:paraId="3E39055F"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1021" w:type="dxa"/>
          </w:tcPr>
          <w:p w14:paraId="2C8FD3B9"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2D2A7711" w14:textId="77777777" w:rsidTr="00AA30D7">
        <w:tc>
          <w:tcPr>
            <w:tcW w:w="880" w:type="dxa"/>
          </w:tcPr>
          <w:p w14:paraId="12B44530"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4</w:t>
            </w:r>
          </w:p>
        </w:tc>
        <w:tc>
          <w:tcPr>
            <w:tcW w:w="4537" w:type="dxa"/>
          </w:tcPr>
          <w:p w14:paraId="28CEFB3C"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Phòng Tin học và thống kê</w:t>
            </w:r>
          </w:p>
        </w:tc>
        <w:tc>
          <w:tcPr>
            <w:tcW w:w="979" w:type="dxa"/>
          </w:tcPr>
          <w:p w14:paraId="2788FA80"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7</w:t>
            </w:r>
          </w:p>
        </w:tc>
        <w:tc>
          <w:tcPr>
            <w:tcW w:w="1147" w:type="dxa"/>
          </w:tcPr>
          <w:p w14:paraId="4CFEC1D6"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645F1791"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1163" w:type="dxa"/>
          </w:tcPr>
          <w:p w14:paraId="2F17F3F0"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4</w:t>
            </w:r>
          </w:p>
        </w:tc>
        <w:tc>
          <w:tcPr>
            <w:tcW w:w="1021" w:type="dxa"/>
          </w:tcPr>
          <w:p w14:paraId="44F604FF"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01045758" w14:textId="77777777" w:rsidTr="00AA30D7">
        <w:tc>
          <w:tcPr>
            <w:tcW w:w="880" w:type="dxa"/>
          </w:tcPr>
          <w:p w14:paraId="51268524"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4537" w:type="dxa"/>
          </w:tcPr>
          <w:p w14:paraId="4DCE983C"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Phòng Tài chính đầu tư</w:t>
            </w:r>
          </w:p>
        </w:tc>
        <w:tc>
          <w:tcPr>
            <w:tcW w:w="979" w:type="dxa"/>
          </w:tcPr>
          <w:p w14:paraId="09B30DB1"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8</w:t>
            </w:r>
          </w:p>
        </w:tc>
        <w:tc>
          <w:tcPr>
            <w:tcW w:w="1147" w:type="dxa"/>
          </w:tcPr>
          <w:p w14:paraId="3520F540"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4C6D69B2"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1163" w:type="dxa"/>
          </w:tcPr>
          <w:p w14:paraId="1C7CBC84"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1021" w:type="dxa"/>
          </w:tcPr>
          <w:p w14:paraId="7858C82D"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585BF82D" w14:textId="77777777" w:rsidTr="00AA30D7">
        <w:tc>
          <w:tcPr>
            <w:tcW w:w="880" w:type="dxa"/>
          </w:tcPr>
          <w:p w14:paraId="1E977B26"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6</w:t>
            </w:r>
          </w:p>
        </w:tc>
        <w:tc>
          <w:tcPr>
            <w:tcW w:w="4537" w:type="dxa"/>
          </w:tcPr>
          <w:p w14:paraId="345C32C7"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Phòng Quản lý công sản &amp;TCDN</w:t>
            </w:r>
          </w:p>
        </w:tc>
        <w:tc>
          <w:tcPr>
            <w:tcW w:w="979" w:type="dxa"/>
          </w:tcPr>
          <w:p w14:paraId="5014D6B1"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7</w:t>
            </w:r>
          </w:p>
        </w:tc>
        <w:tc>
          <w:tcPr>
            <w:tcW w:w="1147" w:type="dxa"/>
          </w:tcPr>
          <w:p w14:paraId="4A7D370E" w14:textId="77777777" w:rsidR="00AA30D7" w:rsidRPr="004552FA" w:rsidRDefault="00AA30D7" w:rsidP="00B54A90">
            <w:pPr>
              <w:spacing w:line="360" w:lineRule="exact"/>
              <w:jc w:val="center"/>
              <w:rPr>
                <w:rFonts w:ascii="Times New Roman" w:hAnsi="Times New Roman"/>
                <w:bCs/>
                <w:color w:val="000000"/>
              </w:rPr>
            </w:pPr>
          </w:p>
        </w:tc>
        <w:tc>
          <w:tcPr>
            <w:tcW w:w="850" w:type="dxa"/>
          </w:tcPr>
          <w:p w14:paraId="40B5E1B6"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2</w:t>
            </w:r>
          </w:p>
        </w:tc>
        <w:tc>
          <w:tcPr>
            <w:tcW w:w="1163" w:type="dxa"/>
          </w:tcPr>
          <w:p w14:paraId="1CA0E3DA"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1021" w:type="dxa"/>
          </w:tcPr>
          <w:p w14:paraId="6351E8C7" w14:textId="77777777" w:rsidR="00AA30D7" w:rsidRPr="004552FA" w:rsidRDefault="00AA30D7" w:rsidP="00B54A90">
            <w:pPr>
              <w:spacing w:line="360" w:lineRule="exact"/>
              <w:rPr>
                <w:rFonts w:ascii="Times New Roman" w:hAnsi="Times New Roman"/>
                <w:bCs/>
                <w:color w:val="000000"/>
              </w:rPr>
            </w:pPr>
          </w:p>
        </w:tc>
      </w:tr>
      <w:tr w:rsidR="00AA30D7" w:rsidRPr="004552FA" w14:paraId="374676E4" w14:textId="77777777" w:rsidTr="00AA30D7">
        <w:tc>
          <w:tcPr>
            <w:tcW w:w="880" w:type="dxa"/>
          </w:tcPr>
          <w:p w14:paraId="5B4CC70A"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7</w:t>
            </w:r>
          </w:p>
        </w:tc>
        <w:tc>
          <w:tcPr>
            <w:tcW w:w="4537" w:type="dxa"/>
          </w:tcPr>
          <w:p w14:paraId="2B7CABAB" w14:textId="77777777" w:rsidR="00AA30D7" w:rsidRPr="004552FA" w:rsidRDefault="00AA30D7" w:rsidP="00B54A90">
            <w:pPr>
              <w:spacing w:line="360" w:lineRule="exact"/>
              <w:ind w:left="-255" w:firstLine="255"/>
              <w:jc w:val="both"/>
              <w:rPr>
                <w:rFonts w:ascii="Times New Roman" w:hAnsi="Times New Roman"/>
                <w:bCs/>
                <w:color w:val="000000"/>
              </w:rPr>
            </w:pPr>
            <w:r w:rsidRPr="004552FA">
              <w:rPr>
                <w:rFonts w:ascii="Times New Roman" w:hAnsi="Times New Roman"/>
                <w:bCs/>
                <w:color w:val="000000"/>
              </w:rPr>
              <w:t xml:space="preserve">Phòng Quản lý giá </w:t>
            </w:r>
          </w:p>
        </w:tc>
        <w:tc>
          <w:tcPr>
            <w:tcW w:w="979" w:type="dxa"/>
          </w:tcPr>
          <w:p w14:paraId="68D27B36"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6</w:t>
            </w:r>
          </w:p>
        </w:tc>
        <w:tc>
          <w:tcPr>
            <w:tcW w:w="1147" w:type="dxa"/>
          </w:tcPr>
          <w:p w14:paraId="6DCDBA61"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08740D6F"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0</w:t>
            </w:r>
          </w:p>
        </w:tc>
        <w:tc>
          <w:tcPr>
            <w:tcW w:w="1163" w:type="dxa"/>
          </w:tcPr>
          <w:p w14:paraId="673407E8"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5</w:t>
            </w:r>
          </w:p>
        </w:tc>
        <w:tc>
          <w:tcPr>
            <w:tcW w:w="1021" w:type="dxa"/>
          </w:tcPr>
          <w:p w14:paraId="52202C0B" w14:textId="77777777" w:rsidR="00AA30D7" w:rsidRPr="004552FA" w:rsidRDefault="00AA30D7" w:rsidP="00B54A90">
            <w:pPr>
              <w:spacing w:line="360" w:lineRule="exact"/>
              <w:rPr>
                <w:rFonts w:ascii="Times New Roman" w:hAnsi="Times New Roman"/>
                <w:bCs/>
                <w:color w:val="000000"/>
              </w:rPr>
            </w:pPr>
          </w:p>
        </w:tc>
      </w:tr>
      <w:tr w:rsidR="00AA30D7" w:rsidRPr="004552FA" w14:paraId="594DF781" w14:textId="77777777" w:rsidTr="00AA30D7">
        <w:tc>
          <w:tcPr>
            <w:tcW w:w="880" w:type="dxa"/>
          </w:tcPr>
          <w:p w14:paraId="254BDAF4"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8</w:t>
            </w:r>
          </w:p>
        </w:tc>
        <w:tc>
          <w:tcPr>
            <w:tcW w:w="4537" w:type="dxa"/>
          </w:tcPr>
          <w:p w14:paraId="6A1B791C"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 xml:space="preserve">Văn phòng </w:t>
            </w:r>
          </w:p>
        </w:tc>
        <w:tc>
          <w:tcPr>
            <w:tcW w:w="979" w:type="dxa"/>
          </w:tcPr>
          <w:p w14:paraId="3B022966"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5</w:t>
            </w:r>
          </w:p>
        </w:tc>
        <w:tc>
          <w:tcPr>
            <w:tcW w:w="1147" w:type="dxa"/>
          </w:tcPr>
          <w:p w14:paraId="5CFAFC0E"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23A4824C"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0</w:t>
            </w:r>
          </w:p>
        </w:tc>
        <w:tc>
          <w:tcPr>
            <w:tcW w:w="1163" w:type="dxa"/>
          </w:tcPr>
          <w:p w14:paraId="792775F2"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4</w:t>
            </w:r>
          </w:p>
        </w:tc>
        <w:tc>
          <w:tcPr>
            <w:tcW w:w="1021" w:type="dxa"/>
          </w:tcPr>
          <w:p w14:paraId="79E4CB08"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1143F667" w14:textId="77777777" w:rsidTr="00AA30D7">
        <w:tc>
          <w:tcPr>
            <w:tcW w:w="880" w:type="dxa"/>
          </w:tcPr>
          <w:p w14:paraId="1F1CE49C"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9</w:t>
            </w:r>
          </w:p>
        </w:tc>
        <w:tc>
          <w:tcPr>
            <w:tcW w:w="4537" w:type="dxa"/>
          </w:tcPr>
          <w:p w14:paraId="327AF8DC" w14:textId="77777777" w:rsidR="00AA30D7" w:rsidRPr="004552FA" w:rsidRDefault="00AA30D7" w:rsidP="00B54A90">
            <w:pPr>
              <w:spacing w:line="360" w:lineRule="exact"/>
              <w:jc w:val="both"/>
              <w:rPr>
                <w:rFonts w:ascii="Times New Roman" w:hAnsi="Times New Roman"/>
                <w:bCs/>
                <w:color w:val="000000"/>
              </w:rPr>
            </w:pPr>
            <w:r w:rsidRPr="004552FA">
              <w:rPr>
                <w:rFonts w:ascii="Times New Roman" w:hAnsi="Times New Roman"/>
                <w:bCs/>
                <w:color w:val="000000"/>
              </w:rPr>
              <w:t>Thanh tra</w:t>
            </w:r>
          </w:p>
        </w:tc>
        <w:tc>
          <w:tcPr>
            <w:tcW w:w="979" w:type="dxa"/>
          </w:tcPr>
          <w:p w14:paraId="32A9CEA3"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6</w:t>
            </w:r>
          </w:p>
        </w:tc>
        <w:tc>
          <w:tcPr>
            <w:tcW w:w="1147" w:type="dxa"/>
          </w:tcPr>
          <w:p w14:paraId="37691E54"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850" w:type="dxa"/>
          </w:tcPr>
          <w:p w14:paraId="56BD518F"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1</w:t>
            </w:r>
          </w:p>
        </w:tc>
        <w:tc>
          <w:tcPr>
            <w:tcW w:w="1163" w:type="dxa"/>
          </w:tcPr>
          <w:p w14:paraId="37EEBB02" w14:textId="77777777" w:rsidR="00AA30D7" w:rsidRPr="004552FA" w:rsidRDefault="00AA30D7" w:rsidP="00B54A90">
            <w:pPr>
              <w:spacing w:line="360" w:lineRule="exact"/>
              <w:jc w:val="center"/>
              <w:rPr>
                <w:rFonts w:ascii="Times New Roman" w:hAnsi="Times New Roman"/>
                <w:bCs/>
                <w:color w:val="000000"/>
              </w:rPr>
            </w:pPr>
            <w:r w:rsidRPr="004552FA">
              <w:rPr>
                <w:rFonts w:ascii="Times New Roman" w:hAnsi="Times New Roman"/>
                <w:bCs/>
                <w:color w:val="000000"/>
              </w:rPr>
              <w:t>4</w:t>
            </w:r>
          </w:p>
        </w:tc>
        <w:tc>
          <w:tcPr>
            <w:tcW w:w="1021" w:type="dxa"/>
          </w:tcPr>
          <w:p w14:paraId="5C891052" w14:textId="77777777" w:rsidR="00AA30D7" w:rsidRPr="004552FA" w:rsidRDefault="00AA30D7" w:rsidP="00B54A90">
            <w:pPr>
              <w:spacing w:line="360" w:lineRule="exact"/>
              <w:jc w:val="center"/>
              <w:rPr>
                <w:rFonts w:ascii="Times New Roman" w:hAnsi="Times New Roman"/>
                <w:bCs/>
                <w:color w:val="000000"/>
              </w:rPr>
            </w:pPr>
          </w:p>
        </w:tc>
      </w:tr>
      <w:tr w:rsidR="00AA30D7" w:rsidRPr="004552FA" w14:paraId="67899102" w14:textId="77777777" w:rsidTr="00AA30D7">
        <w:tc>
          <w:tcPr>
            <w:tcW w:w="880" w:type="dxa"/>
          </w:tcPr>
          <w:p w14:paraId="7750945F" w14:textId="77777777" w:rsidR="00AA30D7" w:rsidRPr="004552FA" w:rsidRDefault="00AA30D7" w:rsidP="00B54A90">
            <w:pPr>
              <w:spacing w:line="360" w:lineRule="exact"/>
              <w:jc w:val="center"/>
              <w:rPr>
                <w:rFonts w:ascii="Times New Roman" w:hAnsi="Times New Roman"/>
                <w:bCs/>
                <w:color w:val="000000"/>
              </w:rPr>
            </w:pPr>
          </w:p>
        </w:tc>
        <w:tc>
          <w:tcPr>
            <w:tcW w:w="4537" w:type="dxa"/>
          </w:tcPr>
          <w:p w14:paraId="6959013D"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Cộng</w:t>
            </w:r>
          </w:p>
        </w:tc>
        <w:tc>
          <w:tcPr>
            <w:tcW w:w="979" w:type="dxa"/>
          </w:tcPr>
          <w:p w14:paraId="16915D66"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58</w:t>
            </w:r>
          </w:p>
        </w:tc>
        <w:tc>
          <w:tcPr>
            <w:tcW w:w="1147" w:type="dxa"/>
          </w:tcPr>
          <w:p w14:paraId="61B8DC88"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7</w:t>
            </w:r>
          </w:p>
        </w:tc>
        <w:tc>
          <w:tcPr>
            <w:tcW w:w="850" w:type="dxa"/>
          </w:tcPr>
          <w:p w14:paraId="0BF13C61"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11</w:t>
            </w:r>
          </w:p>
        </w:tc>
        <w:tc>
          <w:tcPr>
            <w:tcW w:w="1163" w:type="dxa"/>
          </w:tcPr>
          <w:p w14:paraId="40A60917" w14:textId="77777777" w:rsidR="00AA30D7" w:rsidRPr="004552FA" w:rsidRDefault="00AA30D7" w:rsidP="00B54A90">
            <w:pPr>
              <w:spacing w:line="360" w:lineRule="exact"/>
              <w:jc w:val="center"/>
              <w:rPr>
                <w:rFonts w:ascii="Times New Roman" w:hAnsi="Times New Roman"/>
                <w:b/>
                <w:bCs/>
                <w:color w:val="000000"/>
              </w:rPr>
            </w:pPr>
            <w:r w:rsidRPr="004552FA">
              <w:rPr>
                <w:rFonts w:ascii="Times New Roman" w:hAnsi="Times New Roman"/>
                <w:b/>
                <w:bCs/>
                <w:color w:val="000000"/>
              </w:rPr>
              <w:t>37</w:t>
            </w:r>
          </w:p>
        </w:tc>
        <w:tc>
          <w:tcPr>
            <w:tcW w:w="1021" w:type="dxa"/>
          </w:tcPr>
          <w:p w14:paraId="3CB78582" w14:textId="77777777" w:rsidR="00AA30D7" w:rsidRPr="004552FA" w:rsidRDefault="00AA30D7" w:rsidP="00B54A90">
            <w:pPr>
              <w:spacing w:line="360" w:lineRule="exact"/>
              <w:jc w:val="center"/>
              <w:rPr>
                <w:rFonts w:ascii="Times New Roman" w:hAnsi="Times New Roman"/>
                <w:b/>
                <w:bCs/>
                <w:color w:val="000000"/>
              </w:rPr>
            </w:pPr>
          </w:p>
        </w:tc>
      </w:tr>
    </w:tbl>
    <w:p w14:paraId="04FEE86D" w14:textId="77777777" w:rsidR="00AA30D7" w:rsidRPr="004552FA" w:rsidRDefault="00AA30D7" w:rsidP="00CA1880">
      <w:pPr>
        <w:widowControl w:val="0"/>
        <w:spacing w:line="360" w:lineRule="exact"/>
        <w:ind w:firstLine="720"/>
        <w:jc w:val="both"/>
        <w:rPr>
          <w:rFonts w:ascii="Times New Roman" w:hAnsi="Times New Roman"/>
        </w:rPr>
      </w:pPr>
    </w:p>
    <w:p w14:paraId="143326A5" w14:textId="77777777" w:rsidR="00787C65" w:rsidRPr="004552FA" w:rsidRDefault="0088105B" w:rsidP="007376D0">
      <w:pPr>
        <w:widowControl w:val="0"/>
        <w:spacing w:line="360" w:lineRule="exact"/>
        <w:ind w:firstLine="567"/>
        <w:jc w:val="both"/>
        <w:rPr>
          <w:rFonts w:ascii="Times New Roman" w:hAnsi="Times New Roman"/>
        </w:rPr>
      </w:pPr>
      <w:r w:rsidRPr="004552FA">
        <w:rPr>
          <w:rFonts w:ascii="Times New Roman" w:hAnsi="Times New Roman"/>
        </w:rPr>
        <w:t>b) Biên chế viên chức</w:t>
      </w:r>
      <w:r w:rsidR="00E91F89" w:rsidRPr="004552FA">
        <w:rPr>
          <w:rFonts w:ascii="Times New Roman" w:hAnsi="Times New Roman"/>
        </w:rPr>
        <w:t xml:space="preserve">: </w:t>
      </w:r>
      <w:r w:rsidRPr="004552FA">
        <w:rPr>
          <w:rFonts w:ascii="Times New Roman" w:hAnsi="Times New Roman"/>
        </w:rPr>
        <w:t xml:space="preserve"> </w:t>
      </w:r>
    </w:p>
    <w:p w14:paraId="095E4AA2" w14:textId="77777777" w:rsidR="00787C65" w:rsidRPr="004552FA" w:rsidRDefault="00787C65" w:rsidP="007376D0">
      <w:pPr>
        <w:widowControl w:val="0"/>
        <w:spacing w:line="360" w:lineRule="exact"/>
        <w:ind w:firstLine="567"/>
        <w:jc w:val="both"/>
        <w:rPr>
          <w:rFonts w:ascii="Times New Roman" w:hAnsi="Times New Roman"/>
        </w:rPr>
      </w:pPr>
      <w:r w:rsidRPr="004552FA">
        <w:rPr>
          <w:rFonts w:ascii="Times New Roman" w:hAnsi="Times New Roman"/>
        </w:rPr>
        <w:t>Trung tâm tư vấn và dịch vụ tài chính là đơn vị sự nghiệp công lập tự chủ chi thường xuyên, số viên chức theo đề án vị trí việc làm là: 20; số viên chức có mặt đến 31/12/2024: 19</w:t>
      </w:r>
    </w:p>
    <w:p w14:paraId="0161CF4B" w14:textId="77777777" w:rsidR="00631485" w:rsidRPr="004552FA" w:rsidRDefault="0088105B" w:rsidP="007376D0">
      <w:pPr>
        <w:widowControl w:val="0"/>
        <w:spacing w:line="360" w:lineRule="exact"/>
        <w:ind w:firstLine="567"/>
        <w:jc w:val="both"/>
        <w:rPr>
          <w:rFonts w:ascii="Times New Roman" w:hAnsi="Times New Roman"/>
        </w:rPr>
      </w:pPr>
      <w:r w:rsidRPr="004552FA">
        <w:rPr>
          <w:rFonts w:ascii="Times New Roman" w:hAnsi="Times New Roman"/>
        </w:rPr>
        <w:t xml:space="preserve">c) Lao động hợp </w:t>
      </w:r>
      <w:proofErr w:type="gramStart"/>
      <w:r w:rsidRPr="004552FA">
        <w:rPr>
          <w:rFonts w:ascii="Times New Roman" w:hAnsi="Times New Roman"/>
        </w:rPr>
        <w:t xml:space="preserve">đồng </w:t>
      </w:r>
      <w:r w:rsidR="00631485" w:rsidRPr="004552FA">
        <w:rPr>
          <w:rFonts w:ascii="Times New Roman" w:hAnsi="Times New Roman"/>
        </w:rPr>
        <w:t>:</w:t>
      </w:r>
      <w:proofErr w:type="gramEnd"/>
      <w:r w:rsidR="00631485" w:rsidRPr="004552FA">
        <w:rPr>
          <w:rFonts w:ascii="Times New Roman" w:hAnsi="Times New Roman"/>
        </w:rPr>
        <w:t xml:space="preserve"> Hợp đồng lao động theo Nghị định 111/2022/NĐ-CP: </w:t>
      </w:r>
    </w:p>
    <w:p w14:paraId="205A2AB1" w14:textId="77777777" w:rsidR="0088105B" w:rsidRPr="004552FA" w:rsidRDefault="00631485" w:rsidP="007376D0">
      <w:pPr>
        <w:widowControl w:val="0"/>
        <w:spacing w:line="360" w:lineRule="exact"/>
        <w:ind w:firstLine="567"/>
        <w:jc w:val="both"/>
        <w:rPr>
          <w:rFonts w:ascii="Times New Roman" w:hAnsi="Times New Roman"/>
        </w:rPr>
      </w:pPr>
      <w:r w:rsidRPr="004552FA">
        <w:rPr>
          <w:rFonts w:ascii="Times New Roman" w:hAnsi="Times New Roman"/>
        </w:rPr>
        <w:t xml:space="preserve">- Văn phòng </w:t>
      </w:r>
      <w:proofErr w:type="gramStart"/>
      <w:r w:rsidRPr="004552FA">
        <w:rPr>
          <w:rFonts w:ascii="Times New Roman" w:hAnsi="Times New Roman"/>
        </w:rPr>
        <w:t>sở :</w:t>
      </w:r>
      <w:proofErr w:type="gramEnd"/>
      <w:r w:rsidRPr="004552FA">
        <w:rPr>
          <w:rFonts w:ascii="Times New Roman" w:hAnsi="Times New Roman"/>
        </w:rPr>
        <w:t xml:space="preserve"> 04 hợp đồng; </w:t>
      </w:r>
    </w:p>
    <w:p w14:paraId="3E2495DA" w14:textId="77777777" w:rsidR="00631485" w:rsidRPr="004552FA" w:rsidRDefault="00631485" w:rsidP="007376D0">
      <w:pPr>
        <w:widowControl w:val="0"/>
        <w:spacing w:line="360" w:lineRule="exact"/>
        <w:ind w:firstLine="567"/>
        <w:jc w:val="both"/>
        <w:rPr>
          <w:rFonts w:ascii="Times New Roman" w:hAnsi="Times New Roman"/>
        </w:rPr>
      </w:pPr>
      <w:r w:rsidRPr="004552FA">
        <w:rPr>
          <w:rFonts w:ascii="Times New Roman" w:hAnsi="Times New Roman"/>
        </w:rPr>
        <w:t>- Trung tâm Tư vấn và dịch vụ tài chính: 01 hợp đồng</w:t>
      </w:r>
    </w:p>
    <w:p w14:paraId="1C95B177" w14:textId="77777777" w:rsidR="0088105B" w:rsidRPr="004552FA" w:rsidRDefault="0088105B" w:rsidP="007376D0">
      <w:pPr>
        <w:widowControl w:val="0"/>
        <w:spacing w:line="360" w:lineRule="exact"/>
        <w:ind w:firstLine="567"/>
        <w:jc w:val="both"/>
        <w:rPr>
          <w:rFonts w:ascii="Times New Roman" w:hAnsi="Times New Roman"/>
        </w:rPr>
      </w:pPr>
      <w:r w:rsidRPr="004552FA">
        <w:rPr>
          <w:rFonts w:ascii="Times New Roman" w:hAnsi="Times New Roman"/>
          <w:b/>
        </w:rPr>
        <w:lastRenderedPageBreak/>
        <w:t xml:space="preserve">4. Thực trạng đội ngũ công chức, viên chức theo vị trí việc làm được phê </w:t>
      </w:r>
      <w:proofErr w:type="gramStart"/>
      <w:r w:rsidRPr="004552FA">
        <w:rPr>
          <w:rFonts w:ascii="Times New Roman" w:hAnsi="Times New Roman"/>
          <w:b/>
        </w:rPr>
        <w:t>duyệt</w:t>
      </w:r>
      <w:r w:rsidR="00631485" w:rsidRPr="004552FA">
        <w:rPr>
          <w:rFonts w:ascii="Times New Roman" w:hAnsi="Times New Roman"/>
          <w:b/>
        </w:rPr>
        <w:t xml:space="preserve"> </w:t>
      </w:r>
      <w:r w:rsidR="00CE0CC1" w:rsidRPr="004552FA">
        <w:rPr>
          <w:rFonts w:ascii="Times New Roman" w:hAnsi="Times New Roman"/>
        </w:rPr>
        <w:t>:</w:t>
      </w:r>
      <w:proofErr w:type="gramEnd"/>
    </w:p>
    <w:p w14:paraId="077BB114" w14:textId="0EB25484" w:rsidR="00462C23" w:rsidRPr="004552FA" w:rsidRDefault="00462C23" w:rsidP="007376D0">
      <w:pPr>
        <w:spacing w:line="360" w:lineRule="exact"/>
        <w:ind w:firstLine="567"/>
        <w:jc w:val="both"/>
        <w:rPr>
          <w:rFonts w:ascii="Times New Roman" w:hAnsi="Times New Roman"/>
          <w:i/>
        </w:rPr>
      </w:pPr>
      <w:r w:rsidRPr="004552FA">
        <w:rPr>
          <w:rFonts w:ascii="Times New Roman" w:hAnsi="Times New Roman"/>
        </w:rPr>
        <w:t xml:space="preserve">Sở Tài chính đã bố trí công chức, viên chức, người lao động cơ bản đảm bảo đúng theo Đề án vị trí việc làm đã được Ủy ban nhân dân tỉnh phê duyệt đối với các đơn vị quản lý nhà nước, cũng như các đơn vị tự xây dựng và phê duyệt (đối với đơn vị sự nghiệp công lập) </w:t>
      </w:r>
      <w:r w:rsidRPr="004552FA">
        <w:rPr>
          <w:rFonts w:ascii="Times New Roman" w:hAnsi="Times New Roman"/>
          <w:i/>
        </w:rPr>
        <w:t>(Chi tiết có Phụ lục 4.1 kèm theo)</w:t>
      </w:r>
    </w:p>
    <w:p w14:paraId="6FA16EF9" w14:textId="77777777" w:rsidR="00D537D7" w:rsidRPr="004552FA" w:rsidRDefault="00D537D7" w:rsidP="007376D0">
      <w:pPr>
        <w:widowControl w:val="0"/>
        <w:spacing w:line="360" w:lineRule="exact"/>
        <w:ind w:firstLine="567"/>
        <w:jc w:val="both"/>
        <w:rPr>
          <w:rFonts w:ascii="Times New Roman" w:hAnsi="Times New Roman"/>
          <w:b/>
        </w:rPr>
      </w:pPr>
      <w:r w:rsidRPr="004552FA">
        <w:rPr>
          <w:rFonts w:ascii="Times New Roman" w:hAnsi="Times New Roman"/>
          <w:b/>
        </w:rPr>
        <w:t>5.Tổ chức đảng, đoàn thể</w:t>
      </w:r>
      <w:r w:rsidR="0088105B" w:rsidRPr="004552FA">
        <w:rPr>
          <w:rFonts w:ascii="Times New Roman" w:hAnsi="Times New Roman"/>
          <w:b/>
        </w:rPr>
        <w:t>:</w:t>
      </w:r>
    </w:p>
    <w:p w14:paraId="1F2B270B" w14:textId="77777777" w:rsidR="00CA6C55" w:rsidRPr="004552FA" w:rsidRDefault="00CA6C55" w:rsidP="007376D0">
      <w:pPr>
        <w:widowControl w:val="0"/>
        <w:spacing w:line="360" w:lineRule="exact"/>
        <w:ind w:firstLine="567"/>
        <w:jc w:val="both"/>
        <w:rPr>
          <w:rFonts w:ascii="Times New Roman" w:hAnsi="Times New Roman"/>
          <w:b/>
        </w:rPr>
      </w:pPr>
      <w:r w:rsidRPr="004552FA">
        <w:rPr>
          <w:rFonts w:ascii="Times New Roman" w:hAnsi="Times New Roman"/>
          <w:b/>
        </w:rPr>
        <w:t>5.1. Đảng bộ Sở Tài chính:</w:t>
      </w:r>
    </w:p>
    <w:p w14:paraId="558589B7" w14:textId="77777777" w:rsidR="00CA6C55" w:rsidRPr="004552FA" w:rsidRDefault="00CA6C55" w:rsidP="007376D0">
      <w:pPr>
        <w:widowControl w:val="0"/>
        <w:spacing w:line="360" w:lineRule="exact"/>
        <w:ind w:firstLine="567"/>
        <w:jc w:val="both"/>
        <w:rPr>
          <w:rFonts w:ascii="Times New Roman" w:hAnsi="Times New Roman"/>
        </w:rPr>
      </w:pPr>
      <w:r w:rsidRPr="004552FA">
        <w:rPr>
          <w:rFonts w:ascii="Times New Roman" w:hAnsi="Times New Roman"/>
        </w:rPr>
        <w:t xml:space="preserve">Đảng bộ Sở Tài chính đến 31/12/2024 có 68 đảng viên trong đó: 65 đảng viên chính thức và 03 đảng viên dự bị; 09 chi bộ trực thuộc </w:t>
      </w:r>
    </w:p>
    <w:p w14:paraId="7F011E93" w14:textId="77777777" w:rsidR="00CA6C55" w:rsidRPr="004552FA" w:rsidRDefault="00CA6C55" w:rsidP="007376D0">
      <w:pPr>
        <w:widowControl w:val="0"/>
        <w:spacing w:line="360" w:lineRule="exact"/>
        <w:ind w:firstLine="567"/>
        <w:jc w:val="both"/>
        <w:rPr>
          <w:rFonts w:ascii="Times New Roman" w:hAnsi="Times New Roman"/>
        </w:rPr>
      </w:pPr>
      <w:r w:rsidRPr="004552FA">
        <w:rPr>
          <w:rFonts w:ascii="Times New Roman" w:hAnsi="Times New Roman"/>
        </w:rPr>
        <w:t xml:space="preserve">Ban Thường vụ Đảng ủy: 02 đồng chí (Bí thư Đảng ủy và 01 UVNTV); Ban chấp hành Đảng bộ hiện có 10 đồng chí; Ủy ban kiểm tra: 05 đồng chí </w:t>
      </w:r>
    </w:p>
    <w:p w14:paraId="68FED939" w14:textId="77777777" w:rsidR="00CA6C55" w:rsidRPr="004552FA" w:rsidRDefault="00CA6C55" w:rsidP="007376D0">
      <w:pPr>
        <w:widowControl w:val="0"/>
        <w:spacing w:line="360" w:lineRule="exact"/>
        <w:ind w:firstLine="567"/>
        <w:jc w:val="both"/>
        <w:rPr>
          <w:rFonts w:ascii="Times New Roman" w:hAnsi="Times New Roman"/>
          <w:b/>
        </w:rPr>
      </w:pPr>
      <w:r w:rsidRPr="004552FA">
        <w:rPr>
          <w:rFonts w:ascii="Times New Roman" w:hAnsi="Times New Roman"/>
          <w:b/>
        </w:rPr>
        <w:t xml:space="preserve">5.2. Công đoàn: </w:t>
      </w:r>
    </w:p>
    <w:p w14:paraId="13E0483C" w14:textId="77777777" w:rsidR="00E0437A" w:rsidRPr="004552FA" w:rsidRDefault="00CA6C55" w:rsidP="007376D0">
      <w:pPr>
        <w:widowControl w:val="0"/>
        <w:spacing w:line="360" w:lineRule="exact"/>
        <w:ind w:firstLine="567"/>
        <w:jc w:val="both"/>
        <w:rPr>
          <w:rFonts w:ascii="Times New Roman" w:hAnsi="Times New Roman"/>
        </w:rPr>
      </w:pPr>
      <w:r w:rsidRPr="004552FA">
        <w:rPr>
          <w:rFonts w:ascii="Times New Roman" w:hAnsi="Times New Roman"/>
        </w:rPr>
        <w:t>Công đoàn Sở Tài chính gồm:</w:t>
      </w:r>
      <w:r w:rsidR="005A7301" w:rsidRPr="004552FA">
        <w:rPr>
          <w:rFonts w:ascii="Times New Roman" w:hAnsi="Times New Roman"/>
        </w:rPr>
        <w:t xml:space="preserve"> 83</w:t>
      </w:r>
      <w:r w:rsidRPr="004552FA">
        <w:rPr>
          <w:rFonts w:ascii="Times New Roman" w:hAnsi="Times New Roman"/>
        </w:rPr>
        <w:t xml:space="preserve"> đoàn viên. Ban Chấp hành công đoàn gồm</w:t>
      </w:r>
      <w:r w:rsidR="005A7301" w:rsidRPr="004552FA">
        <w:rPr>
          <w:rFonts w:ascii="Times New Roman" w:hAnsi="Times New Roman"/>
        </w:rPr>
        <w:t xml:space="preserve"> 06 đồng chí</w:t>
      </w:r>
      <w:r w:rsidR="00CE0CC1" w:rsidRPr="004552FA">
        <w:rPr>
          <w:rFonts w:ascii="Times New Roman" w:hAnsi="Times New Roman"/>
        </w:rPr>
        <w:t>; Chủ tịch và</w:t>
      </w:r>
      <w:r w:rsidRPr="004552FA">
        <w:rPr>
          <w:rFonts w:ascii="Times New Roman" w:hAnsi="Times New Roman"/>
        </w:rPr>
        <w:t xml:space="preserve"> 01 phó Chủ tịch</w:t>
      </w:r>
      <w:r w:rsidR="005A7301" w:rsidRPr="004552FA">
        <w:rPr>
          <w:rFonts w:ascii="Times New Roman" w:hAnsi="Times New Roman"/>
        </w:rPr>
        <w:t xml:space="preserve">; </w:t>
      </w:r>
      <w:r w:rsidR="00E0437A" w:rsidRPr="004552FA">
        <w:rPr>
          <w:rFonts w:ascii="Times New Roman" w:hAnsi="Times New Roman"/>
        </w:rPr>
        <w:t>Ban nữ công:</w:t>
      </w:r>
      <w:r w:rsidR="005A7301" w:rsidRPr="004552FA">
        <w:rPr>
          <w:rFonts w:ascii="Times New Roman" w:hAnsi="Times New Roman"/>
        </w:rPr>
        <w:t xml:space="preserve"> 05 đồng chí</w:t>
      </w:r>
    </w:p>
    <w:p w14:paraId="1E3FE830" w14:textId="77777777" w:rsidR="00E0437A" w:rsidRPr="004552FA" w:rsidRDefault="00E0437A" w:rsidP="007376D0">
      <w:pPr>
        <w:widowControl w:val="0"/>
        <w:spacing w:line="360" w:lineRule="exact"/>
        <w:ind w:firstLine="567"/>
        <w:jc w:val="both"/>
        <w:rPr>
          <w:rFonts w:ascii="Times New Roman" w:hAnsi="Times New Roman"/>
          <w:b/>
        </w:rPr>
      </w:pPr>
      <w:r w:rsidRPr="004552FA">
        <w:rPr>
          <w:rFonts w:ascii="Times New Roman" w:hAnsi="Times New Roman"/>
          <w:b/>
        </w:rPr>
        <w:t>5.3 Đoàn Thanh niên</w:t>
      </w:r>
    </w:p>
    <w:p w14:paraId="14BB2A5E" w14:textId="77777777" w:rsidR="00CA6C55" w:rsidRPr="004552FA" w:rsidRDefault="00CA6C55" w:rsidP="007376D0">
      <w:pPr>
        <w:widowControl w:val="0"/>
        <w:spacing w:line="360" w:lineRule="exact"/>
        <w:ind w:firstLine="567"/>
        <w:jc w:val="both"/>
        <w:rPr>
          <w:rFonts w:ascii="Times New Roman" w:hAnsi="Times New Roman"/>
        </w:rPr>
      </w:pPr>
      <w:r w:rsidRPr="004552FA">
        <w:rPr>
          <w:rFonts w:ascii="Times New Roman" w:hAnsi="Times New Roman"/>
        </w:rPr>
        <w:t xml:space="preserve">Đoàn Thanh niên Sở Tài chính gồm: </w:t>
      </w:r>
      <w:r w:rsidR="005A7301" w:rsidRPr="004552FA">
        <w:rPr>
          <w:rFonts w:ascii="Times New Roman" w:hAnsi="Times New Roman"/>
        </w:rPr>
        <w:t>24</w:t>
      </w:r>
      <w:r w:rsidRPr="004552FA">
        <w:rPr>
          <w:rFonts w:ascii="Times New Roman" w:hAnsi="Times New Roman"/>
        </w:rPr>
        <w:t xml:space="preserve"> đoàn viên. Ban Chấp hành </w:t>
      </w:r>
      <w:proofErr w:type="gramStart"/>
      <w:r w:rsidRPr="004552FA">
        <w:rPr>
          <w:rFonts w:ascii="Times New Roman" w:hAnsi="Times New Roman"/>
        </w:rPr>
        <w:t>Đoàn  gồm</w:t>
      </w:r>
      <w:proofErr w:type="gramEnd"/>
      <w:r w:rsidR="005A7301" w:rsidRPr="004552FA">
        <w:rPr>
          <w:rFonts w:ascii="Times New Roman" w:hAnsi="Times New Roman"/>
        </w:rPr>
        <w:t xml:space="preserve"> 05 đồng chí</w:t>
      </w:r>
      <w:r w:rsidRPr="004552FA">
        <w:rPr>
          <w:rFonts w:ascii="Times New Roman" w:hAnsi="Times New Roman"/>
        </w:rPr>
        <w:t>.; Bí thư và 02 Phó bí thư đoàn</w:t>
      </w:r>
      <w:r w:rsidR="005A7301" w:rsidRPr="004552FA">
        <w:rPr>
          <w:rFonts w:ascii="Times New Roman" w:hAnsi="Times New Roman"/>
        </w:rPr>
        <w:t xml:space="preserve"> </w:t>
      </w:r>
    </w:p>
    <w:p w14:paraId="6B552313" w14:textId="77777777" w:rsidR="00E0437A" w:rsidRPr="004552FA" w:rsidRDefault="00E0437A" w:rsidP="007376D0">
      <w:pPr>
        <w:widowControl w:val="0"/>
        <w:spacing w:line="360" w:lineRule="exact"/>
        <w:ind w:firstLine="567"/>
        <w:jc w:val="both"/>
        <w:rPr>
          <w:rFonts w:ascii="Times New Roman" w:hAnsi="Times New Roman"/>
          <w:b/>
        </w:rPr>
      </w:pPr>
      <w:r w:rsidRPr="004552FA">
        <w:rPr>
          <w:rFonts w:ascii="Times New Roman" w:hAnsi="Times New Roman"/>
          <w:b/>
        </w:rPr>
        <w:t>5.4. Hội cựu chiến binh</w:t>
      </w:r>
      <w:r w:rsidR="00CA6C55" w:rsidRPr="004552FA">
        <w:rPr>
          <w:rFonts w:ascii="Times New Roman" w:hAnsi="Times New Roman"/>
          <w:b/>
        </w:rPr>
        <w:t>:</w:t>
      </w:r>
    </w:p>
    <w:p w14:paraId="3C2F8252" w14:textId="77777777" w:rsidR="00CA6C55" w:rsidRPr="004552FA" w:rsidRDefault="00E4444C" w:rsidP="007376D0">
      <w:pPr>
        <w:widowControl w:val="0"/>
        <w:spacing w:line="360" w:lineRule="exact"/>
        <w:ind w:firstLine="567"/>
        <w:jc w:val="both"/>
        <w:rPr>
          <w:rFonts w:ascii="Times New Roman" w:hAnsi="Times New Roman"/>
        </w:rPr>
      </w:pPr>
      <w:r w:rsidRPr="004552FA">
        <w:rPr>
          <w:rFonts w:ascii="Times New Roman" w:hAnsi="Times New Roman"/>
        </w:rPr>
        <w:t xml:space="preserve">Hội Cựu chiến binh gồm: </w:t>
      </w:r>
      <w:r w:rsidR="00AC0AC2" w:rsidRPr="004552FA">
        <w:rPr>
          <w:rFonts w:ascii="Times New Roman" w:hAnsi="Times New Roman"/>
        </w:rPr>
        <w:t>04 đồng chí; Chủ tịch và 01 Phó chủ tịch.</w:t>
      </w:r>
    </w:p>
    <w:p w14:paraId="7D1C650F" w14:textId="422CA6C8" w:rsidR="00E4444C" w:rsidRPr="004552FA" w:rsidRDefault="00545905" w:rsidP="007376D0">
      <w:pPr>
        <w:widowControl w:val="0"/>
        <w:spacing w:line="360" w:lineRule="exact"/>
        <w:ind w:firstLine="567"/>
        <w:jc w:val="both"/>
        <w:rPr>
          <w:rFonts w:ascii="Times New Roman" w:hAnsi="Times New Roman"/>
          <w:bCs/>
          <w:spacing w:val="-2"/>
        </w:rPr>
      </w:pPr>
      <w:r w:rsidRPr="004552FA">
        <w:rPr>
          <w:rFonts w:ascii="Times New Roman" w:hAnsi="Times New Roman"/>
          <w:b/>
          <w:bCs/>
        </w:rPr>
        <w:t xml:space="preserve">6. </w:t>
      </w:r>
      <w:r w:rsidR="007E617B" w:rsidRPr="004552FA">
        <w:rPr>
          <w:rFonts w:ascii="Times New Roman" w:hAnsi="Times New Roman"/>
          <w:b/>
          <w:bCs/>
        </w:rPr>
        <w:t>Trụ sở</w:t>
      </w:r>
      <w:r w:rsidR="00E4444C" w:rsidRPr="004552FA">
        <w:rPr>
          <w:rFonts w:ascii="Times New Roman" w:hAnsi="Times New Roman"/>
          <w:b/>
          <w:bCs/>
          <w:spacing w:val="-2"/>
        </w:rPr>
        <w:t>:</w:t>
      </w:r>
      <w:r w:rsidR="007E617B" w:rsidRPr="004552FA">
        <w:rPr>
          <w:rFonts w:ascii="Times New Roman" w:hAnsi="Times New Roman"/>
          <w:b/>
          <w:bCs/>
          <w:spacing w:val="-2"/>
        </w:rPr>
        <w:t xml:space="preserve"> </w:t>
      </w:r>
      <w:r w:rsidR="00E4444C" w:rsidRPr="004552FA">
        <w:rPr>
          <w:rFonts w:ascii="Times New Roman" w:hAnsi="Times New Roman"/>
          <w:bCs/>
          <w:spacing w:val="-2"/>
        </w:rPr>
        <w:t xml:space="preserve">Trụ </w:t>
      </w:r>
      <w:r w:rsidR="00AC0AC2" w:rsidRPr="004552FA">
        <w:rPr>
          <w:rFonts w:ascii="Times New Roman" w:hAnsi="Times New Roman"/>
          <w:bCs/>
          <w:spacing w:val="-2"/>
        </w:rPr>
        <w:t>s</w:t>
      </w:r>
      <w:r w:rsidR="00E4444C" w:rsidRPr="004552FA">
        <w:rPr>
          <w:rFonts w:ascii="Times New Roman" w:hAnsi="Times New Roman"/>
          <w:bCs/>
          <w:spacing w:val="-2"/>
        </w:rPr>
        <w:t>ở làm việc tại 15 Nguyễn Du, Phường Trần Hưng Đạo, Thành phố Hải Dương</w:t>
      </w:r>
    </w:p>
    <w:p w14:paraId="455DE8B6" w14:textId="77777777" w:rsidR="005367C0" w:rsidRPr="004552FA" w:rsidRDefault="005367C0" w:rsidP="004409C9">
      <w:pPr>
        <w:widowControl w:val="0"/>
        <w:spacing w:before="60" w:after="60" w:line="360" w:lineRule="exact"/>
        <w:ind w:firstLine="720"/>
        <w:jc w:val="both"/>
        <w:rPr>
          <w:rFonts w:ascii="Times New Roman" w:hAnsi="Times New Roman"/>
          <w:bCs/>
          <w:color w:val="000000" w:themeColor="text1"/>
          <w:spacing w:val="-2"/>
        </w:rPr>
      </w:pPr>
      <w:r w:rsidRPr="004552FA">
        <w:rPr>
          <w:rFonts w:ascii="Times New Roman" w:hAnsi="Times New Roman"/>
          <w:b/>
          <w:bCs/>
          <w:color w:val="000000" w:themeColor="text1"/>
        </w:rPr>
        <w:t>II. SỞ KẾ HOẠCH VÀ ĐẦU TƯ</w:t>
      </w:r>
    </w:p>
    <w:p w14:paraId="3EB55620" w14:textId="083C22EB" w:rsidR="005367C0" w:rsidRPr="004552FA" w:rsidRDefault="00E44920" w:rsidP="00E44920">
      <w:pPr>
        <w:widowControl w:val="0"/>
        <w:spacing w:line="360" w:lineRule="exact"/>
        <w:ind w:left="720"/>
        <w:jc w:val="both"/>
        <w:rPr>
          <w:rFonts w:ascii="Times New Roman" w:hAnsi="Times New Roman"/>
          <w:b/>
          <w:bCs/>
          <w:color w:val="000000" w:themeColor="text1"/>
          <w:spacing w:val="-5"/>
        </w:rPr>
      </w:pPr>
      <w:r w:rsidRPr="004552FA">
        <w:rPr>
          <w:rFonts w:ascii="Times New Roman" w:hAnsi="Times New Roman"/>
          <w:b/>
          <w:bCs/>
          <w:color w:val="000000" w:themeColor="text1"/>
        </w:rPr>
        <w:t xml:space="preserve">1. </w:t>
      </w:r>
      <w:r w:rsidR="005367C0" w:rsidRPr="004552FA">
        <w:rPr>
          <w:rFonts w:ascii="Times New Roman" w:hAnsi="Times New Roman"/>
          <w:b/>
          <w:bCs/>
          <w:color w:val="000000" w:themeColor="text1"/>
        </w:rPr>
        <w:t xml:space="preserve">Về chức năng, nhiệm </w:t>
      </w:r>
      <w:r w:rsidR="005367C0" w:rsidRPr="004552FA">
        <w:rPr>
          <w:rFonts w:ascii="Times New Roman" w:hAnsi="Times New Roman"/>
          <w:b/>
          <w:bCs/>
          <w:color w:val="000000" w:themeColor="text1"/>
          <w:spacing w:val="-5"/>
        </w:rPr>
        <w:t>vụ:</w:t>
      </w:r>
    </w:p>
    <w:p w14:paraId="4DB5D274" w14:textId="77777777" w:rsidR="005367C0" w:rsidRPr="004552FA" w:rsidRDefault="005367C0" w:rsidP="007376D0">
      <w:pPr>
        <w:widowControl w:val="0"/>
        <w:spacing w:line="360" w:lineRule="exact"/>
        <w:ind w:firstLine="567"/>
        <w:jc w:val="both"/>
        <w:rPr>
          <w:rFonts w:ascii="Times New Roman" w:hAnsi="Times New Roman"/>
          <w:b/>
          <w:bCs/>
          <w:color w:val="000000" w:themeColor="text1"/>
          <w:spacing w:val="-5"/>
          <w:highlight w:val="yellow"/>
        </w:rPr>
      </w:pPr>
      <w:r w:rsidRPr="004552FA">
        <w:rPr>
          <w:rFonts w:ascii="Times New Roman" w:hAnsi="Times New Roman"/>
          <w:color w:val="000000" w:themeColor="text1"/>
          <w:shd w:val="clear" w:color="auto" w:fill="FFFFFF"/>
        </w:rPr>
        <w:t>Sở Kế hoạch và Đầu tư là cơ quan chuyên môn thuộc Ủy ban nhân dân tỉnh thực hiện chức năng tham mưu, giúp Ủy ban nhân dân tỉnh quản lý nhà nước về quy hoạch, kế hoạch và đầu tư phát triển, gồm: quy hoạch; kế hoạch phát triển kinh tế - xã hội; kế hoạch đầu tư công; cơ chế, chính sách trong các lĩnh vực kinh tế, thu hút nguồn lực đầu tư, cơ cấu lại kinh tế, triển khai mô hình kinh tế mới, phương thức kinh doanh mới, thực hiện điều phối phát triển vùng, liên vùng; đầu tư trong nước, đầu tư nước ngoài ở địa phương; quản lý nguồn hỗ trợ phát triển chính thức (ODA), nguồn vốn vay ưu đãi của các nhà tài trợ và các nguồn viện trợ không hoàn lại không thuộc hỗ trợ phát triển chính thức của các cơ quan, tổ chức, cá nhân nước ngoài; đấu thầu; đăng ký kinh doanh trong phạm vi địa phương; tổng hợp và thống nhất quản lý các vấn đề về doanh nghiệp, kinh tế tập thể, hợp tác xã, kinh tế tư nhân, hộ gia đình và tổ chức kinh tế khác; tổ chức cung ứng các dịch vụ công thuộc phạm vi quản lý nhà nước của Sở theo quy định của pháp luật.</w:t>
      </w:r>
    </w:p>
    <w:p w14:paraId="53579B42" w14:textId="77777777" w:rsidR="005367C0" w:rsidRPr="004552FA" w:rsidRDefault="005367C0" w:rsidP="007376D0">
      <w:pPr>
        <w:widowControl w:val="0"/>
        <w:spacing w:line="360" w:lineRule="exact"/>
        <w:ind w:firstLine="567"/>
        <w:jc w:val="both"/>
        <w:rPr>
          <w:rFonts w:ascii="Times New Roman" w:hAnsi="Times New Roman"/>
          <w:b/>
          <w:bCs/>
          <w:color w:val="000000" w:themeColor="text1"/>
          <w:spacing w:val="-4"/>
        </w:rPr>
      </w:pPr>
      <w:r w:rsidRPr="004552FA">
        <w:rPr>
          <w:rFonts w:ascii="Times New Roman" w:hAnsi="Times New Roman"/>
          <w:b/>
          <w:bCs/>
          <w:color w:val="000000" w:themeColor="text1"/>
        </w:rPr>
        <w:t xml:space="preserve">2. Về cơ cấu tổ </w:t>
      </w:r>
      <w:r w:rsidRPr="004552FA">
        <w:rPr>
          <w:rFonts w:ascii="Times New Roman" w:hAnsi="Times New Roman"/>
          <w:b/>
          <w:bCs/>
          <w:color w:val="000000" w:themeColor="text1"/>
          <w:spacing w:val="-4"/>
        </w:rPr>
        <w:t>chức, bộ máy</w:t>
      </w:r>
    </w:p>
    <w:p w14:paraId="62EC1B20" w14:textId="77777777" w:rsidR="005367C0" w:rsidRPr="004552FA" w:rsidRDefault="005367C0" w:rsidP="007376D0">
      <w:pPr>
        <w:shd w:val="clear" w:color="auto" w:fill="FFFFFF"/>
        <w:spacing w:line="360" w:lineRule="exact"/>
        <w:ind w:firstLine="567"/>
        <w:jc w:val="both"/>
        <w:rPr>
          <w:rFonts w:ascii="Times New Roman" w:hAnsi="Times New Roman"/>
          <w:color w:val="000000" w:themeColor="text1"/>
        </w:rPr>
      </w:pPr>
      <w:r w:rsidRPr="004552FA">
        <w:rPr>
          <w:rFonts w:ascii="Times New Roman" w:hAnsi="Times New Roman"/>
          <w:color w:val="000000" w:themeColor="text1"/>
        </w:rPr>
        <w:t>a) Lãnh đạo Sở, gồm: Giám đốc, 0</w:t>
      </w:r>
      <w:r w:rsidRPr="004552FA">
        <w:rPr>
          <w:rFonts w:ascii="Times New Roman" w:hAnsi="Times New Roman"/>
          <w:color w:val="000000" w:themeColor="text1"/>
          <w:lang w:val="vi-VN"/>
        </w:rPr>
        <w:t>3</w:t>
      </w:r>
      <w:r w:rsidRPr="004552FA">
        <w:rPr>
          <w:rFonts w:ascii="Times New Roman" w:hAnsi="Times New Roman"/>
          <w:color w:val="000000" w:themeColor="text1"/>
        </w:rPr>
        <w:t xml:space="preserve"> Phó Giám đốc.</w:t>
      </w:r>
    </w:p>
    <w:p w14:paraId="16D986E6" w14:textId="77777777" w:rsidR="005367C0" w:rsidRPr="004552FA" w:rsidRDefault="005367C0" w:rsidP="007376D0">
      <w:pPr>
        <w:shd w:val="clear" w:color="auto" w:fill="FFFFFF"/>
        <w:spacing w:line="360" w:lineRule="exact"/>
        <w:ind w:firstLine="567"/>
        <w:jc w:val="both"/>
        <w:rPr>
          <w:rFonts w:ascii="Times New Roman" w:hAnsi="Times New Roman"/>
          <w:color w:val="000000" w:themeColor="text1"/>
        </w:rPr>
      </w:pPr>
      <w:proofErr w:type="gramStart"/>
      <w:r w:rsidRPr="004552FA">
        <w:rPr>
          <w:rFonts w:ascii="Times New Roman" w:hAnsi="Times New Roman"/>
          <w:color w:val="000000" w:themeColor="text1"/>
        </w:rPr>
        <w:lastRenderedPageBreak/>
        <w:t>b)Các</w:t>
      </w:r>
      <w:proofErr w:type="gramEnd"/>
      <w:r w:rsidRPr="004552FA">
        <w:rPr>
          <w:rFonts w:ascii="Times New Roman" w:hAnsi="Times New Roman"/>
          <w:color w:val="000000" w:themeColor="text1"/>
        </w:rPr>
        <w:t xml:space="preserve"> phòng chuyên môn, nghiệp vụ và tương đương: 08 phòng </w:t>
      </w:r>
    </w:p>
    <w:p w14:paraId="3218EB17" w14:textId="77777777" w:rsidR="005367C0" w:rsidRPr="004552FA" w:rsidRDefault="005367C0" w:rsidP="007376D0">
      <w:pPr>
        <w:pStyle w:val="NormalWeb"/>
        <w:shd w:val="clear" w:color="auto" w:fill="FFFFFF"/>
        <w:spacing w:before="0" w:beforeAutospacing="0" w:after="0" w:afterAutospacing="0" w:line="360" w:lineRule="exact"/>
        <w:ind w:firstLine="567"/>
        <w:jc w:val="both"/>
        <w:rPr>
          <w:color w:val="000000" w:themeColor="text1"/>
          <w:sz w:val="28"/>
          <w:szCs w:val="28"/>
          <w:lang w:val="nl-NL"/>
        </w:rPr>
      </w:pPr>
      <w:r w:rsidRPr="004552FA">
        <w:rPr>
          <w:color w:val="000000" w:themeColor="text1"/>
          <w:sz w:val="28"/>
          <w:szCs w:val="28"/>
          <w:lang w:val="nl-NL"/>
        </w:rPr>
        <w:t>- Văn phòng</w:t>
      </w:r>
    </w:p>
    <w:p w14:paraId="00FF9A6A" w14:textId="77777777" w:rsidR="005367C0" w:rsidRPr="004552FA" w:rsidRDefault="005367C0" w:rsidP="007376D0">
      <w:pPr>
        <w:pStyle w:val="NormalWeb"/>
        <w:shd w:val="clear" w:color="auto" w:fill="FFFFFF"/>
        <w:spacing w:before="0" w:beforeAutospacing="0" w:after="0" w:afterAutospacing="0" w:line="360" w:lineRule="exact"/>
        <w:ind w:firstLine="567"/>
        <w:jc w:val="both"/>
        <w:rPr>
          <w:color w:val="000000" w:themeColor="text1"/>
          <w:sz w:val="28"/>
          <w:szCs w:val="28"/>
          <w:lang w:val="nl-NL"/>
        </w:rPr>
      </w:pPr>
      <w:r w:rsidRPr="004552FA">
        <w:rPr>
          <w:color w:val="000000" w:themeColor="text1"/>
          <w:sz w:val="28"/>
          <w:szCs w:val="28"/>
          <w:lang w:val="nl-NL"/>
        </w:rPr>
        <w:t>- Thanh tra</w:t>
      </w:r>
    </w:p>
    <w:p w14:paraId="68D38BCD" w14:textId="77777777" w:rsidR="005367C0" w:rsidRPr="004552FA" w:rsidRDefault="005367C0" w:rsidP="007376D0">
      <w:pPr>
        <w:pStyle w:val="NormalWeb"/>
        <w:shd w:val="clear" w:color="auto" w:fill="FFFFFF"/>
        <w:spacing w:before="0" w:beforeAutospacing="0" w:after="0" w:afterAutospacing="0" w:line="360" w:lineRule="exact"/>
        <w:ind w:firstLine="567"/>
        <w:jc w:val="both"/>
        <w:rPr>
          <w:color w:val="000000" w:themeColor="text1"/>
          <w:sz w:val="28"/>
          <w:szCs w:val="28"/>
          <w:lang w:val="nl-NL"/>
        </w:rPr>
      </w:pPr>
      <w:r w:rsidRPr="004552FA">
        <w:rPr>
          <w:color w:val="000000" w:themeColor="text1"/>
          <w:sz w:val="28"/>
          <w:szCs w:val="28"/>
          <w:lang w:val="nl-NL"/>
        </w:rPr>
        <w:t xml:space="preserve">- Phòng </w:t>
      </w:r>
      <w:r w:rsidRPr="004552FA">
        <w:rPr>
          <w:color w:val="000000" w:themeColor="text1"/>
          <w:sz w:val="28"/>
          <w:szCs w:val="28"/>
          <w:lang w:val="vi-VN"/>
        </w:rPr>
        <w:t>Đăng ký kinh doanh</w:t>
      </w:r>
    </w:p>
    <w:p w14:paraId="16A739A1" w14:textId="77777777" w:rsidR="005367C0" w:rsidRPr="004552FA" w:rsidRDefault="005367C0" w:rsidP="007376D0">
      <w:pPr>
        <w:spacing w:line="360" w:lineRule="exact"/>
        <w:ind w:firstLine="567"/>
        <w:jc w:val="both"/>
        <w:rPr>
          <w:rFonts w:ascii="Times New Roman" w:hAnsi="Times New Roman"/>
          <w:color w:val="000000" w:themeColor="text1"/>
          <w:lang w:val="vi-VN"/>
        </w:rPr>
      </w:pPr>
      <w:r w:rsidRPr="004552FA">
        <w:rPr>
          <w:rFonts w:ascii="Times New Roman" w:hAnsi="Times New Roman"/>
          <w:color w:val="000000" w:themeColor="text1"/>
          <w:lang w:val="nl-NL"/>
        </w:rPr>
        <w:t xml:space="preserve">- Phòng </w:t>
      </w:r>
      <w:r w:rsidRPr="004552FA">
        <w:rPr>
          <w:rFonts w:ascii="Times New Roman" w:hAnsi="Times New Roman"/>
          <w:color w:val="000000" w:themeColor="text1"/>
          <w:lang w:val="vi-VN"/>
        </w:rPr>
        <w:t xml:space="preserve">Kinh tế </w:t>
      </w:r>
      <w:r w:rsidRPr="004552FA">
        <w:rPr>
          <w:rFonts w:ascii="Times New Roman" w:hAnsi="Times New Roman"/>
          <w:color w:val="000000" w:themeColor="text1"/>
        </w:rPr>
        <w:t>đ</w:t>
      </w:r>
      <w:r w:rsidRPr="004552FA">
        <w:rPr>
          <w:rFonts w:ascii="Times New Roman" w:hAnsi="Times New Roman"/>
          <w:color w:val="000000" w:themeColor="text1"/>
          <w:lang w:val="vi-VN"/>
        </w:rPr>
        <w:t>ối ngoại</w:t>
      </w:r>
    </w:p>
    <w:p w14:paraId="285A819F" w14:textId="77777777" w:rsidR="005367C0" w:rsidRPr="004552FA" w:rsidRDefault="005367C0" w:rsidP="007376D0">
      <w:pPr>
        <w:spacing w:line="360" w:lineRule="exact"/>
        <w:ind w:firstLine="567"/>
        <w:jc w:val="both"/>
        <w:rPr>
          <w:rFonts w:ascii="Times New Roman" w:hAnsi="Times New Roman"/>
          <w:color w:val="000000" w:themeColor="text1"/>
          <w:lang w:val="vi-VN"/>
        </w:rPr>
      </w:pPr>
      <w:r w:rsidRPr="004552FA">
        <w:rPr>
          <w:rFonts w:ascii="Times New Roman" w:hAnsi="Times New Roman"/>
          <w:color w:val="000000" w:themeColor="text1"/>
          <w:lang w:val="nl-NL"/>
        </w:rPr>
        <w:t xml:space="preserve">  - Phòng </w:t>
      </w:r>
      <w:r w:rsidRPr="004552FA">
        <w:rPr>
          <w:rFonts w:ascii="Times New Roman" w:hAnsi="Times New Roman"/>
          <w:color w:val="000000" w:themeColor="text1"/>
          <w:lang w:val="vi-VN"/>
        </w:rPr>
        <w:t xml:space="preserve">Đấu thầu, </w:t>
      </w:r>
      <w:r w:rsidRPr="004552FA">
        <w:rPr>
          <w:rFonts w:ascii="Times New Roman" w:hAnsi="Times New Roman"/>
          <w:color w:val="000000" w:themeColor="text1"/>
        </w:rPr>
        <w:t>T</w:t>
      </w:r>
      <w:r w:rsidRPr="004552FA">
        <w:rPr>
          <w:rFonts w:ascii="Times New Roman" w:hAnsi="Times New Roman"/>
          <w:color w:val="000000" w:themeColor="text1"/>
          <w:lang w:val="vi-VN"/>
        </w:rPr>
        <w:t>hẩm định và Giám sát đầu tư</w:t>
      </w:r>
    </w:p>
    <w:p w14:paraId="332B8A14" w14:textId="77777777" w:rsidR="005367C0" w:rsidRPr="004552FA" w:rsidRDefault="005367C0" w:rsidP="007376D0">
      <w:pPr>
        <w:spacing w:line="360" w:lineRule="exact"/>
        <w:ind w:firstLine="567"/>
        <w:jc w:val="both"/>
        <w:rPr>
          <w:rFonts w:ascii="Times New Roman" w:hAnsi="Times New Roman"/>
          <w:color w:val="000000" w:themeColor="text1"/>
          <w:lang w:val="vi-VN"/>
        </w:rPr>
      </w:pPr>
      <w:r w:rsidRPr="004552FA">
        <w:rPr>
          <w:rFonts w:ascii="Times New Roman" w:hAnsi="Times New Roman"/>
          <w:color w:val="000000" w:themeColor="text1"/>
          <w:lang w:val="nl-NL"/>
        </w:rPr>
        <w:t xml:space="preserve">  - Phòng </w:t>
      </w:r>
      <w:r w:rsidRPr="004552FA">
        <w:rPr>
          <w:rFonts w:ascii="Times New Roman" w:hAnsi="Times New Roman"/>
          <w:color w:val="000000" w:themeColor="text1"/>
          <w:lang w:val="vi-VN"/>
        </w:rPr>
        <w:t xml:space="preserve">Kinh tế </w:t>
      </w:r>
      <w:r w:rsidRPr="004552FA">
        <w:rPr>
          <w:rFonts w:ascii="Times New Roman" w:hAnsi="Times New Roman"/>
          <w:color w:val="000000" w:themeColor="text1"/>
        </w:rPr>
        <w:t>n</w:t>
      </w:r>
      <w:r w:rsidRPr="004552FA">
        <w:rPr>
          <w:rFonts w:ascii="Times New Roman" w:hAnsi="Times New Roman"/>
          <w:color w:val="000000" w:themeColor="text1"/>
          <w:lang w:val="vi-VN"/>
        </w:rPr>
        <w:t>gành</w:t>
      </w:r>
    </w:p>
    <w:p w14:paraId="285CE886" w14:textId="77777777" w:rsidR="005367C0" w:rsidRPr="004552FA" w:rsidRDefault="005367C0" w:rsidP="007376D0">
      <w:pPr>
        <w:spacing w:line="360" w:lineRule="exact"/>
        <w:ind w:firstLine="567"/>
        <w:jc w:val="both"/>
        <w:rPr>
          <w:rFonts w:ascii="Times New Roman" w:hAnsi="Times New Roman"/>
          <w:color w:val="000000" w:themeColor="text1"/>
          <w:lang w:val="vi-VN"/>
        </w:rPr>
      </w:pPr>
      <w:r w:rsidRPr="004552FA">
        <w:rPr>
          <w:rFonts w:ascii="Times New Roman" w:hAnsi="Times New Roman"/>
          <w:color w:val="000000" w:themeColor="text1"/>
          <w:lang w:val="nl-NL"/>
        </w:rPr>
        <w:t xml:space="preserve">  - Phòng </w:t>
      </w:r>
      <w:r w:rsidRPr="004552FA">
        <w:rPr>
          <w:rFonts w:ascii="Times New Roman" w:hAnsi="Times New Roman"/>
          <w:color w:val="000000" w:themeColor="text1"/>
          <w:lang w:val="vi-VN"/>
        </w:rPr>
        <w:t>Khoa giáo</w:t>
      </w:r>
      <w:r w:rsidRPr="004552FA">
        <w:rPr>
          <w:rFonts w:ascii="Times New Roman" w:hAnsi="Times New Roman"/>
          <w:color w:val="000000" w:themeColor="text1"/>
        </w:rPr>
        <w:t xml:space="preserve">, </w:t>
      </w:r>
      <w:r w:rsidRPr="004552FA">
        <w:rPr>
          <w:rFonts w:ascii="Times New Roman" w:hAnsi="Times New Roman"/>
          <w:color w:val="000000" w:themeColor="text1"/>
          <w:lang w:val="vi-VN"/>
        </w:rPr>
        <w:t>Văn xã</w:t>
      </w:r>
    </w:p>
    <w:p w14:paraId="0F512C8E" w14:textId="77777777" w:rsidR="005367C0" w:rsidRPr="004552FA" w:rsidRDefault="005367C0" w:rsidP="007376D0">
      <w:pPr>
        <w:spacing w:line="360" w:lineRule="exact"/>
        <w:ind w:firstLine="567"/>
        <w:jc w:val="both"/>
        <w:rPr>
          <w:rFonts w:ascii="Times New Roman" w:hAnsi="Times New Roman"/>
          <w:color w:val="000000" w:themeColor="text1"/>
          <w:lang w:val="vi-VN"/>
        </w:rPr>
      </w:pPr>
      <w:r w:rsidRPr="004552FA">
        <w:rPr>
          <w:rFonts w:ascii="Times New Roman" w:hAnsi="Times New Roman"/>
          <w:color w:val="000000" w:themeColor="text1"/>
          <w:lang w:val="nl-NL"/>
        </w:rPr>
        <w:t xml:space="preserve">  - Phòng </w:t>
      </w:r>
      <w:r w:rsidRPr="004552FA">
        <w:rPr>
          <w:rFonts w:ascii="Times New Roman" w:hAnsi="Times New Roman"/>
          <w:color w:val="000000" w:themeColor="text1"/>
          <w:lang w:val="vi-VN"/>
        </w:rPr>
        <w:t>Tổng hợp</w:t>
      </w:r>
      <w:r w:rsidRPr="004552FA">
        <w:rPr>
          <w:rFonts w:ascii="Times New Roman" w:hAnsi="Times New Roman"/>
          <w:color w:val="000000" w:themeColor="text1"/>
        </w:rPr>
        <w:t xml:space="preserve">, </w:t>
      </w:r>
      <w:r w:rsidRPr="004552FA">
        <w:rPr>
          <w:rFonts w:ascii="Times New Roman" w:hAnsi="Times New Roman"/>
          <w:color w:val="000000" w:themeColor="text1"/>
          <w:lang w:val="vi-VN"/>
        </w:rPr>
        <w:t>Quy hoạch</w:t>
      </w:r>
    </w:p>
    <w:p w14:paraId="38270F30" w14:textId="77777777" w:rsidR="005367C0" w:rsidRPr="004552FA" w:rsidRDefault="005367C0" w:rsidP="007376D0">
      <w:pPr>
        <w:spacing w:line="360" w:lineRule="exact"/>
        <w:ind w:firstLine="567"/>
        <w:jc w:val="both"/>
        <w:rPr>
          <w:rFonts w:ascii="Times New Roman" w:hAnsi="Times New Roman"/>
          <w:b/>
          <w:bCs/>
          <w:color w:val="000000" w:themeColor="text1"/>
          <w:lang w:val="vi-VN"/>
        </w:rPr>
      </w:pPr>
      <w:r w:rsidRPr="004552FA">
        <w:rPr>
          <w:rFonts w:ascii="Times New Roman" w:hAnsi="Times New Roman"/>
          <w:color w:val="000000" w:themeColor="text1"/>
          <w:lang w:val="nl-NL"/>
        </w:rPr>
        <w:t>c) Đơn vị sự nghiệp</w:t>
      </w:r>
      <w:r w:rsidR="0042305F" w:rsidRPr="004552FA">
        <w:rPr>
          <w:rFonts w:ascii="Times New Roman" w:hAnsi="Times New Roman"/>
          <w:color w:val="000000" w:themeColor="text1"/>
          <w:lang w:val="nl-NL"/>
        </w:rPr>
        <w:t xml:space="preserve"> </w:t>
      </w:r>
      <w:r w:rsidRPr="004552FA">
        <w:rPr>
          <w:rFonts w:ascii="Times New Roman" w:hAnsi="Times New Roman"/>
          <w:color w:val="000000" w:themeColor="text1"/>
          <w:lang w:val="nl-NL"/>
        </w:rPr>
        <w:t xml:space="preserve">công lập thuộc Sở: </w:t>
      </w:r>
      <w:r w:rsidRPr="004552FA">
        <w:rPr>
          <w:rFonts w:ascii="Times New Roman" w:hAnsi="Times New Roman"/>
          <w:color w:val="000000" w:themeColor="text1"/>
          <w:lang w:val="vi-VN"/>
        </w:rPr>
        <w:t xml:space="preserve">Trung tâm </w:t>
      </w:r>
      <w:r w:rsidRPr="004552FA">
        <w:rPr>
          <w:rFonts w:ascii="Times New Roman" w:hAnsi="Times New Roman"/>
          <w:bCs/>
          <w:color w:val="000000" w:themeColor="text1"/>
        </w:rPr>
        <w:t>Hỗ trợ phát triển Doanh nghiệp, tư vấn và xúc tiến đầu tư.</w:t>
      </w:r>
    </w:p>
    <w:p w14:paraId="4D7E88D7" w14:textId="77777777" w:rsidR="005367C0" w:rsidRPr="004552FA" w:rsidRDefault="005367C0" w:rsidP="007376D0">
      <w:pPr>
        <w:spacing w:line="360" w:lineRule="exact"/>
        <w:ind w:firstLine="567"/>
        <w:jc w:val="both"/>
        <w:rPr>
          <w:rFonts w:ascii="Times New Roman" w:hAnsi="Times New Roman"/>
          <w:b/>
          <w:color w:val="000000" w:themeColor="text1"/>
        </w:rPr>
      </w:pPr>
      <w:r w:rsidRPr="004552FA">
        <w:rPr>
          <w:rFonts w:ascii="Times New Roman" w:hAnsi="Times New Roman"/>
          <w:b/>
          <w:color w:val="000000" w:themeColor="text1"/>
        </w:rPr>
        <w:t>3. Về biên chế và hợp đồng lao động</w:t>
      </w:r>
    </w:p>
    <w:p w14:paraId="0A54893C" w14:textId="77777777" w:rsidR="005367C0" w:rsidRPr="004552FA" w:rsidRDefault="005367C0" w:rsidP="007376D0">
      <w:pPr>
        <w:widowControl w:val="0"/>
        <w:spacing w:line="360" w:lineRule="exact"/>
        <w:ind w:firstLine="567"/>
        <w:jc w:val="both"/>
        <w:rPr>
          <w:rFonts w:ascii="Times New Roman" w:hAnsi="Times New Roman"/>
          <w:color w:val="000000" w:themeColor="text1"/>
        </w:rPr>
      </w:pPr>
      <w:r w:rsidRPr="004552FA">
        <w:rPr>
          <w:rFonts w:ascii="Times New Roman" w:hAnsi="Times New Roman"/>
          <w:color w:val="000000" w:themeColor="text1"/>
        </w:rPr>
        <w:t>a) Biên chế công chức:</w:t>
      </w:r>
    </w:p>
    <w:p w14:paraId="68217034" w14:textId="787D387B" w:rsidR="005367C0" w:rsidRPr="004552FA" w:rsidRDefault="005367C0" w:rsidP="007376D0">
      <w:pPr>
        <w:widowControl w:val="0"/>
        <w:spacing w:line="360" w:lineRule="exact"/>
        <w:ind w:firstLine="567"/>
        <w:jc w:val="both"/>
        <w:rPr>
          <w:rFonts w:ascii="Times New Roman" w:hAnsi="Times New Roman"/>
          <w:color w:val="000000" w:themeColor="text1"/>
        </w:rPr>
      </w:pPr>
      <w:r w:rsidRPr="004552FA">
        <w:rPr>
          <w:rFonts w:ascii="Times New Roman" w:hAnsi="Times New Roman"/>
          <w:color w:val="000000" w:themeColor="text1"/>
        </w:rPr>
        <w:t xml:space="preserve">Biên chế công chức được giao năm 2024: </w:t>
      </w:r>
      <w:r w:rsidRPr="004552FA">
        <w:rPr>
          <w:rFonts w:ascii="Times New Roman" w:hAnsi="Times New Roman"/>
          <w:color w:val="000000" w:themeColor="text1"/>
          <w:lang w:val="vi-VN"/>
        </w:rPr>
        <w:t>44</w:t>
      </w:r>
      <w:r w:rsidRPr="004552FA">
        <w:rPr>
          <w:rFonts w:ascii="Times New Roman" w:hAnsi="Times New Roman"/>
          <w:color w:val="000000" w:themeColor="text1"/>
        </w:rPr>
        <w:t xml:space="preserve"> biên chế; có mặt đến 31/12/2024: </w:t>
      </w:r>
      <w:r w:rsidRPr="004552FA">
        <w:rPr>
          <w:rFonts w:ascii="Times New Roman" w:hAnsi="Times New Roman"/>
          <w:color w:val="000000" w:themeColor="text1"/>
          <w:lang w:val="vi-VN"/>
        </w:rPr>
        <w:t>43</w:t>
      </w:r>
      <w:r w:rsidRPr="004552FA">
        <w:rPr>
          <w:rFonts w:ascii="Times New Roman" w:hAnsi="Times New Roman"/>
          <w:color w:val="000000" w:themeColor="text1"/>
        </w:rPr>
        <w:t xml:space="preserve"> biên chế.</w:t>
      </w:r>
      <w:r w:rsidR="00462C23" w:rsidRPr="004552FA">
        <w:rPr>
          <w:rFonts w:ascii="Times New Roman" w:hAnsi="Times New Roman"/>
          <w:color w:val="000000" w:themeColor="text1"/>
        </w:rPr>
        <w:t xml:space="preserve"> Cụ thể như sau:</w:t>
      </w:r>
    </w:p>
    <w:p w14:paraId="0AA6AEDB" w14:textId="77777777" w:rsidR="007376D0" w:rsidRPr="004552FA" w:rsidRDefault="007376D0" w:rsidP="007376D0">
      <w:pPr>
        <w:widowControl w:val="0"/>
        <w:spacing w:line="360" w:lineRule="exact"/>
        <w:ind w:firstLine="567"/>
        <w:jc w:val="both"/>
        <w:rPr>
          <w:rFonts w:ascii="Times New Roman" w:hAnsi="Times New Roman"/>
          <w:color w:val="000000" w:themeColor="text1"/>
        </w:rPr>
      </w:pPr>
    </w:p>
    <w:tbl>
      <w:tblPr>
        <w:tblStyle w:val="TableGrid"/>
        <w:tblW w:w="10031" w:type="dxa"/>
        <w:tblLook w:val="04A0" w:firstRow="1" w:lastRow="0" w:firstColumn="1" w:lastColumn="0" w:noHBand="0" w:noVBand="1"/>
      </w:tblPr>
      <w:tblGrid>
        <w:gridCol w:w="735"/>
        <w:gridCol w:w="3654"/>
        <w:gridCol w:w="927"/>
        <w:gridCol w:w="1146"/>
        <w:gridCol w:w="1019"/>
        <w:gridCol w:w="1478"/>
        <w:gridCol w:w="1072"/>
      </w:tblGrid>
      <w:tr w:rsidR="00462C23" w:rsidRPr="004552FA" w14:paraId="19611EBF" w14:textId="77777777" w:rsidTr="00B54A90">
        <w:trPr>
          <w:tblHeader/>
        </w:trPr>
        <w:tc>
          <w:tcPr>
            <w:tcW w:w="643" w:type="dxa"/>
            <w:vAlign w:val="center"/>
          </w:tcPr>
          <w:p w14:paraId="0691C809" w14:textId="7922E1CB" w:rsidR="00462C23" w:rsidRPr="004552FA" w:rsidRDefault="00462C23" w:rsidP="00B54A90">
            <w:pPr>
              <w:spacing w:line="360" w:lineRule="exact"/>
              <w:jc w:val="center"/>
              <w:rPr>
                <w:rFonts w:ascii="Times New Roman" w:hAnsi="Times New Roman"/>
                <w:b/>
                <w:spacing w:val="-4"/>
                <w:sz w:val="28"/>
              </w:rPr>
            </w:pPr>
            <w:r w:rsidRPr="004552FA">
              <w:rPr>
                <w:rFonts w:ascii="Times New Roman" w:hAnsi="Times New Roman"/>
                <w:b/>
                <w:spacing w:val="-4"/>
                <w:sz w:val="28"/>
              </w:rPr>
              <w:t>STT</w:t>
            </w:r>
          </w:p>
        </w:tc>
        <w:tc>
          <w:tcPr>
            <w:tcW w:w="3718" w:type="dxa"/>
            <w:vAlign w:val="center"/>
          </w:tcPr>
          <w:p w14:paraId="21B3B4AC" w14:textId="77777777" w:rsidR="00462C23" w:rsidRPr="004552FA" w:rsidRDefault="00462C23" w:rsidP="00B54A90">
            <w:pPr>
              <w:spacing w:line="360" w:lineRule="exact"/>
              <w:jc w:val="center"/>
              <w:rPr>
                <w:rFonts w:ascii="Times New Roman" w:hAnsi="Times New Roman"/>
                <w:b/>
                <w:spacing w:val="-4"/>
                <w:sz w:val="28"/>
              </w:rPr>
            </w:pPr>
            <w:r w:rsidRPr="004552FA">
              <w:rPr>
                <w:rFonts w:ascii="Times New Roman" w:hAnsi="Times New Roman"/>
                <w:b/>
                <w:spacing w:val="-4"/>
                <w:sz w:val="28"/>
              </w:rPr>
              <w:t>Tên phòng</w:t>
            </w:r>
          </w:p>
        </w:tc>
        <w:tc>
          <w:tcPr>
            <w:tcW w:w="929" w:type="dxa"/>
          </w:tcPr>
          <w:p w14:paraId="0626F531" w14:textId="77777777" w:rsidR="00462C23" w:rsidRPr="004552FA" w:rsidRDefault="00462C23" w:rsidP="00B54A90">
            <w:pPr>
              <w:spacing w:line="360" w:lineRule="exact"/>
              <w:jc w:val="center"/>
              <w:rPr>
                <w:rFonts w:ascii="Times New Roman" w:hAnsi="Times New Roman"/>
                <w:b/>
                <w:bCs/>
                <w:color w:val="000000"/>
                <w:sz w:val="28"/>
              </w:rPr>
            </w:pPr>
            <w:r w:rsidRPr="004552FA">
              <w:rPr>
                <w:rFonts w:ascii="Times New Roman" w:hAnsi="Times New Roman"/>
                <w:b/>
                <w:bCs/>
                <w:color w:val="000000"/>
                <w:sz w:val="28"/>
              </w:rPr>
              <w:t>Tổng số biên chế</w:t>
            </w:r>
          </w:p>
        </w:tc>
        <w:tc>
          <w:tcPr>
            <w:tcW w:w="1146" w:type="dxa"/>
          </w:tcPr>
          <w:p w14:paraId="1F990FF3" w14:textId="77777777" w:rsidR="00462C23" w:rsidRPr="004552FA" w:rsidRDefault="00462C23" w:rsidP="00B54A90">
            <w:pPr>
              <w:spacing w:line="360" w:lineRule="exact"/>
              <w:jc w:val="center"/>
              <w:rPr>
                <w:rFonts w:ascii="Times New Roman" w:hAnsi="Times New Roman"/>
                <w:b/>
                <w:bCs/>
                <w:color w:val="000000"/>
                <w:sz w:val="28"/>
              </w:rPr>
            </w:pPr>
            <w:r w:rsidRPr="004552FA">
              <w:rPr>
                <w:rFonts w:ascii="Times New Roman" w:hAnsi="Times New Roman"/>
                <w:b/>
                <w:bCs/>
                <w:color w:val="000000"/>
                <w:sz w:val="28"/>
              </w:rPr>
              <w:t>Trưởng phòng</w:t>
            </w:r>
          </w:p>
        </w:tc>
        <w:tc>
          <w:tcPr>
            <w:tcW w:w="1027" w:type="dxa"/>
          </w:tcPr>
          <w:p w14:paraId="4E05AB21" w14:textId="77777777" w:rsidR="00462C23" w:rsidRPr="004552FA" w:rsidRDefault="00462C23" w:rsidP="00B54A90">
            <w:pPr>
              <w:spacing w:line="360" w:lineRule="exact"/>
              <w:jc w:val="center"/>
              <w:rPr>
                <w:rFonts w:ascii="Times New Roman" w:hAnsi="Times New Roman"/>
                <w:b/>
                <w:bCs/>
                <w:color w:val="000000"/>
                <w:sz w:val="28"/>
              </w:rPr>
            </w:pPr>
            <w:r w:rsidRPr="004552FA">
              <w:rPr>
                <w:rFonts w:ascii="Times New Roman" w:hAnsi="Times New Roman"/>
                <w:b/>
                <w:bCs/>
                <w:color w:val="000000"/>
                <w:sz w:val="28"/>
              </w:rPr>
              <w:t>Phó TP</w:t>
            </w:r>
          </w:p>
        </w:tc>
        <w:tc>
          <w:tcPr>
            <w:tcW w:w="1486" w:type="dxa"/>
          </w:tcPr>
          <w:p w14:paraId="4A82E043" w14:textId="77777777" w:rsidR="00462C23" w:rsidRPr="004552FA" w:rsidRDefault="00462C23" w:rsidP="00B54A90">
            <w:pPr>
              <w:spacing w:line="360" w:lineRule="exact"/>
              <w:jc w:val="center"/>
              <w:rPr>
                <w:rFonts w:ascii="Times New Roman" w:hAnsi="Times New Roman"/>
                <w:b/>
                <w:bCs/>
                <w:color w:val="000000"/>
                <w:sz w:val="28"/>
              </w:rPr>
            </w:pPr>
            <w:r w:rsidRPr="004552FA">
              <w:rPr>
                <w:rFonts w:ascii="Times New Roman" w:hAnsi="Times New Roman"/>
                <w:b/>
                <w:bCs/>
                <w:color w:val="000000"/>
                <w:sz w:val="28"/>
              </w:rPr>
              <w:t>Chuyên viên</w:t>
            </w:r>
          </w:p>
        </w:tc>
        <w:tc>
          <w:tcPr>
            <w:tcW w:w="1082" w:type="dxa"/>
          </w:tcPr>
          <w:p w14:paraId="19E24AED" w14:textId="77777777" w:rsidR="00462C23" w:rsidRPr="004552FA" w:rsidRDefault="00462C23" w:rsidP="00B54A90">
            <w:pPr>
              <w:spacing w:line="360" w:lineRule="exact"/>
              <w:jc w:val="center"/>
              <w:rPr>
                <w:rFonts w:ascii="Times New Roman" w:hAnsi="Times New Roman"/>
                <w:b/>
                <w:bCs/>
                <w:color w:val="000000"/>
                <w:sz w:val="28"/>
              </w:rPr>
            </w:pPr>
            <w:r w:rsidRPr="004552FA">
              <w:rPr>
                <w:rFonts w:ascii="Times New Roman" w:hAnsi="Times New Roman"/>
                <w:b/>
                <w:bCs/>
                <w:color w:val="000000"/>
                <w:sz w:val="28"/>
              </w:rPr>
              <w:t>Ghi chú</w:t>
            </w:r>
          </w:p>
        </w:tc>
      </w:tr>
      <w:tr w:rsidR="00462C23" w:rsidRPr="004552FA" w14:paraId="021B3BD2" w14:textId="77777777" w:rsidTr="00B54A90">
        <w:tc>
          <w:tcPr>
            <w:tcW w:w="643" w:type="dxa"/>
          </w:tcPr>
          <w:p w14:paraId="3DE54527" w14:textId="77777777" w:rsidR="00462C23" w:rsidRPr="004552FA" w:rsidRDefault="00462C23" w:rsidP="00B54A90">
            <w:pPr>
              <w:spacing w:line="360" w:lineRule="exact"/>
              <w:jc w:val="center"/>
              <w:rPr>
                <w:rFonts w:ascii="Times New Roman" w:hAnsi="Times New Roman"/>
                <w:spacing w:val="-4"/>
                <w:sz w:val="28"/>
              </w:rPr>
            </w:pPr>
            <w:r w:rsidRPr="004552FA">
              <w:rPr>
                <w:rFonts w:ascii="Times New Roman" w:hAnsi="Times New Roman"/>
                <w:spacing w:val="-4"/>
                <w:sz w:val="28"/>
              </w:rPr>
              <w:t>1</w:t>
            </w:r>
          </w:p>
        </w:tc>
        <w:tc>
          <w:tcPr>
            <w:tcW w:w="3718" w:type="dxa"/>
          </w:tcPr>
          <w:p w14:paraId="1F9AB2C0" w14:textId="77777777" w:rsidR="00462C23" w:rsidRPr="004552FA" w:rsidRDefault="00462C23" w:rsidP="00B54A90">
            <w:pPr>
              <w:spacing w:line="360" w:lineRule="exact"/>
              <w:jc w:val="both"/>
              <w:rPr>
                <w:rFonts w:ascii="Times New Roman" w:hAnsi="Times New Roman"/>
                <w:spacing w:val="-4"/>
                <w:sz w:val="28"/>
              </w:rPr>
            </w:pPr>
            <w:r w:rsidRPr="004552FA">
              <w:rPr>
                <w:rFonts w:ascii="Times New Roman" w:hAnsi="Times New Roman"/>
                <w:spacing w:val="-4"/>
                <w:sz w:val="28"/>
              </w:rPr>
              <w:t>Lãnh đạo Sở</w:t>
            </w:r>
          </w:p>
        </w:tc>
        <w:tc>
          <w:tcPr>
            <w:tcW w:w="929" w:type="dxa"/>
            <w:vAlign w:val="center"/>
          </w:tcPr>
          <w:p w14:paraId="0CC83177" w14:textId="77777777" w:rsidR="00462C23" w:rsidRPr="004552FA" w:rsidRDefault="00462C23" w:rsidP="00B54A90">
            <w:pPr>
              <w:spacing w:line="360" w:lineRule="exact"/>
              <w:jc w:val="center"/>
              <w:rPr>
                <w:rFonts w:ascii="Times New Roman" w:hAnsi="Times New Roman"/>
                <w:b/>
                <w:bCs/>
                <w:spacing w:val="-4"/>
                <w:sz w:val="28"/>
              </w:rPr>
            </w:pPr>
            <w:r w:rsidRPr="004552FA">
              <w:rPr>
                <w:rFonts w:ascii="Times New Roman" w:hAnsi="Times New Roman"/>
                <w:b/>
                <w:bCs/>
                <w:spacing w:val="-4"/>
                <w:sz w:val="28"/>
              </w:rPr>
              <w:t>4</w:t>
            </w:r>
          </w:p>
        </w:tc>
        <w:tc>
          <w:tcPr>
            <w:tcW w:w="1146" w:type="dxa"/>
            <w:vAlign w:val="center"/>
          </w:tcPr>
          <w:p w14:paraId="771E612B" w14:textId="77777777" w:rsidR="00462C23" w:rsidRPr="004552FA" w:rsidRDefault="00462C23" w:rsidP="00B54A90">
            <w:pPr>
              <w:spacing w:line="360" w:lineRule="exact"/>
              <w:jc w:val="center"/>
              <w:rPr>
                <w:rFonts w:ascii="Times New Roman" w:hAnsi="Times New Roman"/>
                <w:bCs/>
                <w:spacing w:val="-4"/>
                <w:sz w:val="28"/>
              </w:rPr>
            </w:pPr>
          </w:p>
        </w:tc>
        <w:tc>
          <w:tcPr>
            <w:tcW w:w="1027" w:type="dxa"/>
            <w:vAlign w:val="center"/>
          </w:tcPr>
          <w:p w14:paraId="63829EA3" w14:textId="77777777" w:rsidR="00462C23" w:rsidRPr="004552FA" w:rsidRDefault="00462C23" w:rsidP="00B54A90">
            <w:pPr>
              <w:spacing w:line="360" w:lineRule="exact"/>
              <w:jc w:val="center"/>
              <w:rPr>
                <w:rFonts w:ascii="Times New Roman" w:hAnsi="Times New Roman"/>
                <w:bCs/>
                <w:spacing w:val="-4"/>
                <w:sz w:val="28"/>
              </w:rPr>
            </w:pPr>
          </w:p>
        </w:tc>
        <w:tc>
          <w:tcPr>
            <w:tcW w:w="1486" w:type="dxa"/>
            <w:vAlign w:val="center"/>
          </w:tcPr>
          <w:p w14:paraId="250CC256" w14:textId="77777777" w:rsidR="00462C23" w:rsidRPr="004552FA" w:rsidRDefault="00462C23" w:rsidP="00B54A90">
            <w:pPr>
              <w:spacing w:line="360" w:lineRule="exact"/>
              <w:jc w:val="center"/>
              <w:rPr>
                <w:rFonts w:ascii="Times New Roman" w:hAnsi="Times New Roman"/>
                <w:bCs/>
                <w:spacing w:val="-4"/>
                <w:sz w:val="28"/>
              </w:rPr>
            </w:pPr>
          </w:p>
        </w:tc>
        <w:tc>
          <w:tcPr>
            <w:tcW w:w="1082" w:type="dxa"/>
          </w:tcPr>
          <w:p w14:paraId="75881F07"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74133685" w14:textId="77777777" w:rsidTr="00B54A90">
        <w:tc>
          <w:tcPr>
            <w:tcW w:w="643" w:type="dxa"/>
          </w:tcPr>
          <w:p w14:paraId="69D28688" w14:textId="77777777" w:rsidR="00462C23" w:rsidRPr="004552FA" w:rsidRDefault="00462C23" w:rsidP="00B54A90">
            <w:pPr>
              <w:spacing w:line="360" w:lineRule="exact"/>
              <w:jc w:val="center"/>
              <w:rPr>
                <w:rFonts w:ascii="Times New Roman" w:hAnsi="Times New Roman"/>
                <w:spacing w:val="-4"/>
                <w:sz w:val="28"/>
              </w:rPr>
            </w:pPr>
            <w:r w:rsidRPr="004552FA">
              <w:rPr>
                <w:rFonts w:ascii="Times New Roman" w:hAnsi="Times New Roman"/>
                <w:spacing w:val="-4"/>
                <w:sz w:val="28"/>
              </w:rPr>
              <w:t>2</w:t>
            </w:r>
          </w:p>
        </w:tc>
        <w:tc>
          <w:tcPr>
            <w:tcW w:w="3718" w:type="dxa"/>
          </w:tcPr>
          <w:p w14:paraId="4C8005CB" w14:textId="77777777" w:rsidR="00462C23" w:rsidRPr="004552FA" w:rsidRDefault="00462C23" w:rsidP="00B54A90">
            <w:pPr>
              <w:spacing w:line="360" w:lineRule="exact"/>
              <w:jc w:val="both"/>
              <w:rPr>
                <w:rFonts w:ascii="Times New Roman" w:hAnsi="Times New Roman"/>
                <w:spacing w:val="-4"/>
                <w:sz w:val="28"/>
              </w:rPr>
            </w:pPr>
            <w:r w:rsidRPr="004552FA">
              <w:rPr>
                <w:rFonts w:ascii="Times New Roman" w:hAnsi="Times New Roman"/>
                <w:spacing w:val="-4"/>
                <w:sz w:val="28"/>
              </w:rPr>
              <w:t xml:space="preserve">Văn phòng </w:t>
            </w:r>
          </w:p>
        </w:tc>
        <w:tc>
          <w:tcPr>
            <w:tcW w:w="929" w:type="dxa"/>
            <w:vAlign w:val="center"/>
          </w:tcPr>
          <w:p w14:paraId="666B2D49"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4</w:t>
            </w:r>
          </w:p>
        </w:tc>
        <w:tc>
          <w:tcPr>
            <w:tcW w:w="1146" w:type="dxa"/>
            <w:vAlign w:val="center"/>
          </w:tcPr>
          <w:p w14:paraId="38B542FB"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1CD75B85"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0CDEC9F9"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082" w:type="dxa"/>
          </w:tcPr>
          <w:p w14:paraId="59F701F7"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1BF8FFE7" w14:textId="77777777" w:rsidTr="00B54A90">
        <w:tc>
          <w:tcPr>
            <w:tcW w:w="643" w:type="dxa"/>
            <w:vAlign w:val="center"/>
          </w:tcPr>
          <w:p w14:paraId="201F8BB2"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3</w:t>
            </w:r>
          </w:p>
        </w:tc>
        <w:tc>
          <w:tcPr>
            <w:tcW w:w="3718" w:type="dxa"/>
            <w:vAlign w:val="center"/>
          </w:tcPr>
          <w:p w14:paraId="753EFD68" w14:textId="77777777" w:rsidR="00462C23" w:rsidRPr="004552FA" w:rsidRDefault="00462C23" w:rsidP="00B54A90">
            <w:pPr>
              <w:spacing w:line="360" w:lineRule="exact"/>
              <w:jc w:val="both"/>
              <w:rPr>
                <w:rFonts w:ascii="Times New Roman" w:hAnsi="Times New Roman"/>
                <w:sz w:val="28"/>
              </w:rPr>
            </w:pPr>
            <w:r w:rsidRPr="004552FA">
              <w:rPr>
                <w:rFonts w:ascii="Times New Roman" w:hAnsi="Times New Roman"/>
                <w:sz w:val="28"/>
              </w:rPr>
              <w:t xml:space="preserve">Thanh tra </w:t>
            </w:r>
          </w:p>
        </w:tc>
        <w:tc>
          <w:tcPr>
            <w:tcW w:w="929" w:type="dxa"/>
            <w:vAlign w:val="center"/>
          </w:tcPr>
          <w:p w14:paraId="0C8C8581"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4</w:t>
            </w:r>
          </w:p>
        </w:tc>
        <w:tc>
          <w:tcPr>
            <w:tcW w:w="1146" w:type="dxa"/>
            <w:vAlign w:val="center"/>
          </w:tcPr>
          <w:p w14:paraId="05EA701F"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0DDC08F7"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4D50ABF2"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082" w:type="dxa"/>
          </w:tcPr>
          <w:p w14:paraId="2AE12FF1"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0C65189E" w14:textId="77777777" w:rsidTr="00B54A90">
        <w:tc>
          <w:tcPr>
            <w:tcW w:w="643" w:type="dxa"/>
            <w:vAlign w:val="center"/>
          </w:tcPr>
          <w:p w14:paraId="3A7E021B"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4</w:t>
            </w:r>
          </w:p>
        </w:tc>
        <w:tc>
          <w:tcPr>
            <w:tcW w:w="3718" w:type="dxa"/>
            <w:vAlign w:val="center"/>
          </w:tcPr>
          <w:p w14:paraId="0F23A0B3" w14:textId="77777777" w:rsidR="00462C23" w:rsidRPr="004552FA" w:rsidRDefault="00462C23" w:rsidP="00B54A90">
            <w:pPr>
              <w:spacing w:line="360" w:lineRule="exact"/>
              <w:rPr>
                <w:rFonts w:ascii="Times New Roman" w:hAnsi="Times New Roman"/>
                <w:bCs/>
                <w:spacing w:val="-4"/>
                <w:sz w:val="28"/>
              </w:rPr>
            </w:pPr>
            <w:r w:rsidRPr="004552FA">
              <w:rPr>
                <w:rFonts w:ascii="Times New Roman" w:hAnsi="Times New Roman"/>
                <w:bCs/>
                <w:spacing w:val="-4"/>
                <w:sz w:val="28"/>
              </w:rPr>
              <w:t>Phòng Khoa giáo- văn xã</w:t>
            </w:r>
          </w:p>
        </w:tc>
        <w:tc>
          <w:tcPr>
            <w:tcW w:w="929" w:type="dxa"/>
            <w:vAlign w:val="center"/>
          </w:tcPr>
          <w:p w14:paraId="64D8B32A"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4</w:t>
            </w:r>
          </w:p>
        </w:tc>
        <w:tc>
          <w:tcPr>
            <w:tcW w:w="1146" w:type="dxa"/>
            <w:vAlign w:val="center"/>
          </w:tcPr>
          <w:p w14:paraId="685E3EAD"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02976CAF"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06313664"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082" w:type="dxa"/>
          </w:tcPr>
          <w:p w14:paraId="29005261"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4FE0C064" w14:textId="77777777" w:rsidTr="00B54A90">
        <w:tc>
          <w:tcPr>
            <w:tcW w:w="643" w:type="dxa"/>
            <w:vAlign w:val="center"/>
          </w:tcPr>
          <w:p w14:paraId="1D6E1145"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5</w:t>
            </w:r>
          </w:p>
        </w:tc>
        <w:tc>
          <w:tcPr>
            <w:tcW w:w="3718" w:type="dxa"/>
            <w:vAlign w:val="center"/>
          </w:tcPr>
          <w:p w14:paraId="2299582D" w14:textId="77777777" w:rsidR="00462C23" w:rsidRPr="004552FA" w:rsidRDefault="00462C23" w:rsidP="00B54A90">
            <w:pPr>
              <w:spacing w:line="360" w:lineRule="exact"/>
              <w:rPr>
                <w:rFonts w:ascii="Times New Roman" w:hAnsi="Times New Roman"/>
                <w:spacing w:val="-4"/>
                <w:sz w:val="28"/>
              </w:rPr>
            </w:pPr>
            <w:r w:rsidRPr="004552FA">
              <w:rPr>
                <w:rFonts w:ascii="Times New Roman" w:hAnsi="Times New Roman"/>
                <w:bCs/>
                <w:spacing w:val="-4"/>
                <w:sz w:val="28"/>
              </w:rPr>
              <w:t>Phòng Kinh tế đối ngoại</w:t>
            </w:r>
          </w:p>
        </w:tc>
        <w:tc>
          <w:tcPr>
            <w:tcW w:w="929" w:type="dxa"/>
            <w:vAlign w:val="center"/>
          </w:tcPr>
          <w:p w14:paraId="6FD878D8"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4</w:t>
            </w:r>
          </w:p>
        </w:tc>
        <w:tc>
          <w:tcPr>
            <w:tcW w:w="1146" w:type="dxa"/>
            <w:vAlign w:val="center"/>
          </w:tcPr>
          <w:p w14:paraId="5EA0EB65"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5E7359BB"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0A46452F"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082" w:type="dxa"/>
          </w:tcPr>
          <w:p w14:paraId="44D8E547"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75E26001" w14:textId="77777777" w:rsidTr="00B54A90">
        <w:tc>
          <w:tcPr>
            <w:tcW w:w="643" w:type="dxa"/>
            <w:vAlign w:val="center"/>
          </w:tcPr>
          <w:p w14:paraId="7C418FDF"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6</w:t>
            </w:r>
          </w:p>
        </w:tc>
        <w:tc>
          <w:tcPr>
            <w:tcW w:w="3718" w:type="dxa"/>
            <w:vAlign w:val="center"/>
          </w:tcPr>
          <w:p w14:paraId="7A394C27" w14:textId="77777777" w:rsidR="00462C23" w:rsidRPr="004552FA" w:rsidRDefault="00462C23" w:rsidP="00B54A90">
            <w:pPr>
              <w:spacing w:line="360" w:lineRule="exact"/>
              <w:rPr>
                <w:rFonts w:ascii="Times New Roman" w:hAnsi="Times New Roman"/>
                <w:spacing w:val="-4"/>
                <w:sz w:val="28"/>
              </w:rPr>
            </w:pPr>
            <w:r w:rsidRPr="004552FA">
              <w:rPr>
                <w:rFonts w:ascii="Times New Roman" w:hAnsi="Times New Roman"/>
                <w:bCs/>
                <w:spacing w:val="-4"/>
                <w:sz w:val="28"/>
              </w:rPr>
              <w:t>Phòng Đăng ký kinh doanh</w:t>
            </w:r>
          </w:p>
        </w:tc>
        <w:tc>
          <w:tcPr>
            <w:tcW w:w="929" w:type="dxa"/>
            <w:vAlign w:val="center"/>
          </w:tcPr>
          <w:p w14:paraId="032B74F9"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4</w:t>
            </w:r>
          </w:p>
        </w:tc>
        <w:tc>
          <w:tcPr>
            <w:tcW w:w="1146" w:type="dxa"/>
            <w:vAlign w:val="center"/>
          </w:tcPr>
          <w:p w14:paraId="3533313A"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07F43D77"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3FE6BBF9"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082" w:type="dxa"/>
          </w:tcPr>
          <w:p w14:paraId="11C60CB6"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6C44AF45" w14:textId="77777777" w:rsidTr="00B54A90">
        <w:tc>
          <w:tcPr>
            <w:tcW w:w="643" w:type="dxa"/>
            <w:vAlign w:val="center"/>
          </w:tcPr>
          <w:p w14:paraId="088A07EB" w14:textId="77777777" w:rsidR="00462C23" w:rsidRPr="004552FA" w:rsidRDefault="00462C23" w:rsidP="00B54A90">
            <w:pPr>
              <w:spacing w:line="360" w:lineRule="exact"/>
              <w:jc w:val="center"/>
              <w:rPr>
                <w:rFonts w:ascii="Times New Roman" w:hAnsi="Times New Roman"/>
                <w:sz w:val="28"/>
              </w:rPr>
            </w:pPr>
          </w:p>
        </w:tc>
        <w:tc>
          <w:tcPr>
            <w:tcW w:w="3718" w:type="dxa"/>
            <w:vAlign w:val="center"/>
          </w:tcPr>
          <w:p w14:paraId="325E7819" w14:textId="77777777" w:rsidR="00462C23" w:rsidRPr="004552FA" w:rsidRDefault="00462C23" w:rsidP="00B54A90">
            <w:pPr>
              <w:spacing w:line="360" w:lineRule="exact"/>
              <w:rPr>
                <w:rFonts w:ascii="Times New Roman" w:hAnsi="Times New Roman"/>
                <w:spacing w:val="-4"/>
                <w:sz w:val="28"/>
              </w:rPr>
            </w:pPr>
            <w:r w:rsidRPr="004552FA">
              <w:rPr>
                <w:rFonts w:ascii="Times New Roman" w:hAnsi="Times New Roman"/>
                <w:spacing w:val="-4"/>
                <w:sz w:val="28"/>
              </w:rPr>
              <w:t>Phòng Kinh tế ngành</w:t>
            </w:r>
          </w:p>
        </w:tc>
        <w:tc>
          <w:tcPr>
            <w:tcW w:w="929" w:type="dxa"/>
            <w:vAlign w:val="center"/>
          </w:tcPr>
          <w:p w14:paraId="6D32139F"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6</w:t>
            </w:r>
          </w:p>
        </w:tc>
        <w:tc>
          <w:tcPr>
            <w:tcW w:w="1146" w:type="dxa"/>
            <w:vAlign w:val="center"/>
          </w:tcPr>
          <w:p w14:paraId="3527B1F9"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4EE376FF"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0758F0CD"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4</w:t>
            </w:r>
          </w:p>
        </w:tc>
        <w:tc>
          <w:tcPr>
            <w:tcW w:w="1082" w:type="dxa"/>
          </w:tcPr>
          <w:p w14:paraId="7A1AABFB"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53377038" w14:textId="77777777" w:rsidTr="00B54A90">
        <w:tc>
          <w:tcPr>
            <w:tcW w:w="643" w:type="dxa"/>
            <w:vAlign w:val="center"/>
          </w:tcPr>
          <w:p w14:paraId="2204EA45"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7</w:t>
            </w:r>
          </w:p>
        </w:tc>
        <w:tc>
          <w:tcPr>
            <w:tcW w:w="3718" w:type="dxa"/>
            <w:vAlign w:val="center"/>
          </w:tcPr>
          <w:p w14:paraId="319C2AD0" w14:textId="77777777" w:rsidR="00462C23" w:rsidRPr="004552FA" w:rsidRDefault="00462C23" w:rsidP="00B54A90">
            <w:pPr>
              <w:spacing w:line="360" w:lineRule="exact"/>
              <w:rPr>
                <w:rFonts w:ascii="Times New Roman" w:hAnsi="Times New Roman"/>
                <w:spacing w:val="-4"/>
                <w:sz w:val="28"/>
              </w:rPr>
            </w:pPr>
            <w:proofErr w:type="gramStart"/>
            <w:r w:rsidRPr="004552FA">
              <w:rPr>
                <w:rFonts w:ascii="Times New Roman" w:hAnsi="Times New Roman"/>
                <w:spacing w:val="-4"/>
                <w:sz w:val="28"/>
              </w:rPr>
              <w:t xml:space="preserve">Phòng </w:t>
            </w:r>
            <w:r w:rsidRPr="004552FA">
              <w:rPr>
                <w:rFonts w:ascii="Times New Roman" w:hAnsi="Times New Roman"/>
                <w:bCs/>
                <w:spacing w:val="-4"/>
                <w:sz w:val="28"/>
              </w:rPr>
              <w:t xml:space="preserve"> Tổng</w:t>
            </w:r>
            <w:proofErr w:type="gramEnd"/>
            <w:r w:rsidRPr="004552FA">
              <w:rPr>
                <w:rFonts w:ascii="Times New Roman" w:hAnsi="Times New Roman"/>
                <w:bCs/>
                <w:spacing w:val="-4"/>
                <w:sz w:val="28"/>
              </w:rPr>
              <w:t xml:space="preserve"> hợp -Quy hoạch </w:t>
            </w:r>
          </w:p>
        </w:tc>
        <w:tc>
          <w:tcPr>
            <w:tcW w:w="929" w:type="dxa"/>
            <w:vAlign w:val="center"/>
          </w:tcPr>
          <w:p w14:paraId="4F234DEB"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7</w:t>
            </w:r>
          </w:p>
        </w:tc>
        <w:tc>
          <w:tcPr>
            <w:tcW w:w="1146" w:type="dxa"/>
            <w:vAlign w:val="center"/>
          </w:tcPr>
          <w:p w14:paraId="187120D7"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4705A43C"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3E7A5A41"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76E53BE3"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6D4154C2" w14:textId="77777777" w:rsidTr="00B54A90">
        <w:tc>
          <w:tcPr>
            <w:tcW w:w="643" w:type="dxa"/>
            <w:vAlign w:val="center"/>
          </w:tcPr>
          <w:p w14:paraId="10D8FED2" w14:textId="77777777" w:rsidR="00462C23" w:rsidRPr="004552FA" w:rsidRDefault="00462C23" w:rsidP="00B54A90">
            <w:pPr>
              <w:spacing w:line="360" w:lineRule="exact"/>
              <w:jc w:val="center"/>
              <w:rPr>
                <w:rFonts w:ascii="Times New Roman" w:hAnsi="Times New Roman"/>
                <w:sz w:val="28"/>
              </w:rPr>
            </w:pPr>
            <w:r w:rsidRPr="004552FA">
              <w:rPr>
                <w:rFonts w:ascii="Times New Roman" w:hAnsi="Times New Roman"/>
                <w:sz w:val="28"/>
              </w:rPr>
              <w:t>8</w:t>
            </w:r>
          </w:p>
        </w:tc>
        <w:tc>
          <w:tcPr>
            <w:tcW w:w="3718" w:type="dxa"/>
            <w:vAlign w:val="center"/>
          </w:tcPr>
          <w:p w14:paraId="6FB47608" w14:textId="77777777" w:rsidR="00462C23" w:rsidRPr="004552FA" w:rsidRDefault="00462C23" w:rsidP="00B54A90">
            <w:pPr>
              <w:spacing w:line="360" w:lineRule="exact"/>
              <w:rPr>
                <w:rFonts w:ascii="Times New Roman" w:hAnsi="Times New Roman"/>
                <w:spacing w:val="-4"/>
                <w:sz w:val="28"/>
              </w:rPr>
            </w:pPr>
            <w:r w:rsidRPr="004552FA">
              <w:rPr>
                <w:rFonts w:ascii="Times New Roman" w:hAnsi="Times New Roman"/>
                <w:bCs/>
                <w:spacing w:val="-4"/>
                <w:sz w:val="28"/>
              </w:rPr>
              <w:t>Phòng Đấu thầu, thẩm định và Giám sát đầu tư</w:t>
            </w:r>
          </w:p>
        </w:tc>
        <w:tc>
          <w:tcPr>
            <w:tcW w:w="929" w:type="dxa"/>
            <w:vAlign w:val="center"/>
          </w:tcPr>
          <w:p w14:paraId="79211680" w14:textId="77777777" w:rsidR="00462C23" w:rsidRPr="004552FA" w:rsidRDefault="00462C23" w:rsidP="00B54A90">
            <w:pPr>
              <w:spacing w:line="360" w:lineRule="exact"/>
              <w:jc w:val="center"/>
              <w:rPr>
                <w:rFonts w:ascii="Times New Roman" w:hAnsi="Times New Roman"/>
                <w:b/>
                <w:bCs/>
                <w:sz w:val="28"/>
              </w:rPr>
            </w:pPr>
            <w:r w:rsidRPr="004552FA">
              <w:rPr>
                <w:rFonts w:ascii="Times New Roman" w:hAnsi="Times New Roman"/>
                <w:b/>
                <w:bCs/>
                <w:sz w:val="28"/>
              </w:rPr>
              <w:t>6</w:t>
            </w:r>
          </w:p>
        </w:tc>
        <w:tc>
          <w:tcPr>
            <w:tcW w:w="1146" w:type="dxa"/>
            <w:vAlign w:val="center"/>
          </w:tcPr>
          <w:p w14:paraId="0569279C"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2E214FEF"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4F044982" w14:textId="77777777" w:rsidR="00462C23" w:rsidRPr="004552FA" w:rsidRDefault="00462C23" w:rsidP="00B54A90">
            <w:pPr>
              <w:spacing w:line="360" w:lineRule="exact"/>
              <w:jc w:val="center"/>
              <w:rPr>
                <w:rFonts w:ascii="Times New Roman" w:hAnsi="Times New Roman"/>
                <w:bCs/>
                <w:spacing w:val="-4"/>
                <w:sz w:val="28"/>
              </w:rPr>
            </w:pPr>
            <w:r w:rsidRPr="004552FA">
              <w:rPr>
                <w:rFonts w:ascii="Times New Roman" w:hAnsi="Times New Roman"/>
                <w:bCs/>
                <w:spacing w:val="-4"/>
                <w:sz w:val="28"/>
              </w:rPr>
              <w:t>4</w:t>
            </w:r>
          </w:p>
        </w:tc>
        <w:tc>
          <w:tcPr>
            <w:tcW w:w="1082" w:type="dxa"/>
          </w:tcPr>
          <w:p w14:paraId="7284D737" w14:textId="77777777" w:rsidR="00462C23" w:rsidRPr="004552FA" w:rsidRDefault="00462C23" w:rsidP="00B54A90">
            <w:pPr>
              <w:spacing w:line="360" w:lineRule="exact"/>
              <w:jc w:val="center"/>
              <w:rPr>
                <w:rFonts w:ascii="Times New Roman" w:hAnsi="Times New Roman"/>
                <w:bCs/>
                <w:spacing w:val="-4"/>
                <w:sz w:val="28"/>
              </w:rPr>
            </w:pPr>
          </w:p>
        </w:tc>
      </w:tr>
      <w:tr w:rsidR="00462C23" w:rsidRPr="004552FA" w14:paraId="784912DA" w14:textId="77777777" w:rsidTr="00B54A90">
        <w:tc>
          <w:tcPr>
            <w:tcW w:w="4361" w:type="dxa"/>
            <w:gridSpan w:val="2"/>
            <w:vAlign w:val="center"/>
          </w:tcPr>
          <w:p w14:paraId="7E5D995F" w14:textId="77777777" w:rsidR="00462C23" w:rsidRPr="004552FA" w:rsidRDefault="00462C23" w:rsidP="00B54A90">
            <w:pPr>
              <w:spacing w:line="360" w:lineRule="exact"/>
              <w:jc w:val="center"/>
              <w:rPr>
                <w:rFonts w:ascii="Times New Roman" w:hAnsi="Times New Roman"/>
                <w:b/>
                <w:bCs/>
                <w:iCs/>
                <w:sz w:val="28"/>
              </w:rPr>
            </w:pPr>
            <w:r w:rsidRPr="004552FA">
              <w:rPr>
                <w:rFonts w:ascii="Times New Roman" w:hAnsi="Times New Roman"/>
                <w:b/>
                <w:bCs/>
                <w:iCs/>
                <w:sz w:val="28"/>
              </w:rPr>
              <w:t>Tổng:</w:t>
            </w:r>
          </w:p>
        </w:tc>
        <w:tc>
          <w:tcPr>
            <w:tcW w:w="929" w:type="dxa"/>
            <w:vAlign w:val="center"/>
          </w:tcPr>
          <w:p w14:paraId="67D1DE4D" w14:textId="77777777" w:rsidR="00462C23" w:rsidRPr="004552FA" w:rsidRDefault="00462C23" w:rsidP="00B54A90">
            <w:pPr>
              <w:spacing w:line="360" w:lineRule="exact"/>
              <w:jc w:val="center"/>
              <w:rPr>
                <w:rFonts w:ascii="Times New Roman" w:hAnsi="Times New Roman"/>
                <w:b/>
                <w:sz w:val="28"/>
              </w:rPr>
            </w:pPr>
            <w:r w:rsidRPr="004552FA">
              <w:rPr>
                <w:rFonts w:ascii="Times New Roman" w:hAnsi="Times New Roman"/>
                <w:b/>
                <w:sz w:val="28"/>
              </w:rPr>
              <w:t>43</w:t>
            </w:r>
          </w:p>
        </w:tc>
        <w:tc>
          <w:tcPr>
            <w:tcW w:w="1146" w:type="dxa"/>
            <w:vAlign w:val="center"/>
          </w:tcPr>
          <w:p w14:paraId="794A157F" w14:textId="77777777" w:rsidR="00462C23" w:rsidRPr="004552FA" w:rsidRDefault="00462C23" w:rsidP="00B54A90">
            <w:pPr>
              <w:spacing w:line="360" w:lineRule="exact"/>
              <w:jc w:val="center"/>
              <w:rPr>
                <w:rFonts w:ascii="Times New Roman" w:hAnsi="Times New Roman"/>
                <w:b/>
                <w:bCs/>
                <w:iCs/>
                <w:sz w:val="28"/>
              </w:rPr>
            </w:pPr>
            <w:r w:rsidRPr="004552FA">
              <w:rPr>
                <w:rFonts w:ascii="Times New Roman" w:hAnsi="Times New Roman"/>
                <w:b/>
                <w:bCs/>
                <w:iCs/>
                <w:sz w:val="28"/>
              </w:rPr>
              <w:t>8</w:t>
            </w:r>
          </w:p>
        </w:tc>
        <w:tc>
          <w:tcPr>
            <w:tcW w:w="1027" w:type="dxa"/>
          </w:tcPr>
          <w:p w14:paraId="2A27AE10" w14:textId="77777777" w:rsidR="00462C23" w:rsidRPr="004552FA" w:rsidRDefault="00462C23" w:rsidP="00B54A90">
            <w:pPr>
              <w:spacing w:line="360" w:lineRule="exact"/>
              <w:jc w:val="center"/>
              <w:rPr>
                <w:rFonts w:ascii="Times New Roman" w:hAnsi="Times New Roman"/>
                <w:b/>
                <w:spacing w:val="-4"/>
                <w:sz w:val="28"/>
              </w:rPr>
            </w:pPr>
            <w:r w:rsidRPr="004552FA">
              <w:rPr>
                <w:rFonts w:ascii="Times New Roman" w:hAnsi="Times New Roman"/>
                <w:b/>
                <w:spacing w:val="-4"/>
                <w:sz w:val="28"/>
              </w:rPr>
              <w:t>8</w:t>
            </w:r>
          </w:p>
        </w:tc>
        <w:tc>
          <w:tcPr>
            <w:tcW w:w="1486" w:type="dxa"/>
            <w:vAlign w:val="center"/>
          </w:tcPr>
          <w:p w14:paraId="4F4D5847" w14:textId="77777777" w:rsidR="00462C23" w:rsidRPr="004552FA" w:rsidRDefault="00462C23" w:rsidP="00B54A90">
            <w:pPr>
              <w:spacing w:line="360" w:lineRule="exact"/>
              <w:jc w:val="center"/>
              <w:rPr>
                <w:rFonts w:ascii="Times New Roman" w:hAnsi="Times New Roman"/>
                <w:b/>
                <w:spacing w:val="-4"/>
                <w:sz w:val="28"/>
              </w:rPr>
            </w:pPr>
            <w:r w:rsidRPr="004552FA">
              <w:rPr>
                <w:rFonts w:ascii="Times New Roman" w:hAnsi="Times New Roman"/>
                <w:b/>
                <w:spacing w:val="-4"/>
                <w:sz w:val="28"/>
              </w:rPr>
              <w:t>23</w:t>
            </w:r>
          </w:p>
        </w:tc>
        <w:tc>
          <w:tcPr>
            <w:tcW w:w="1082" w:type="dxa"/>
          </w:tcPr>
          <w:p w14:paraId="65408C09" w14:textId="77777777" w:rsidR="00462C23" w:rsidRPr="004552FA" w:rsidRDefault="00462C23" w:rsidP="00B54A90">
            <w:pPr>
              <w:spacing w:line="360" w:lineRule="exact"/>
              <w:jc w:val="center"/>
              <w:rPr>
                <w:rFonts w:ascii="Times New Roman" w:hAnsi="Times New Roman"/>
                <w:b/>
                <w:spacing w:val="-4"/>
                <w:sz w:val="28"/>
              </w:rPr>
            </w:pPr>
          </w:p>
        </w:tc>
      </w:tr>
    </w:tbl>
    <w:p w14:paraId="65DA5793" w14:textId="77777777" w:rsidR="005367C0" w:rsidRPr="004552FA" w:rsidRDefault="005367C0" w:rsidP="007376D0">
      <w:pPr>
        <w:widowControl w:val="0"/>
        <w:spacing w:line="360" w:lineRule="exact"/>
        <w:ind w:firstLine="720"/>
        <w:jc w:val="both"/>
        <w:rPr>
          <w:rFonts w:ascii="Times New Roman" w:hAnsi="Times New Roman"/>
          <w:color w:val="000000" w:themeColor="text1"/>
        </w:rPr>
      </w:pPr>
      <w:r w:rsidRPr="004552FA">
        <w:rPr>
          <w:rFonts w:ascii="Times New Roman" w:hAnsi="Times New Roman"/>
          <w:color w:val="000000" w:themeColor="text1"/>
        </w:rPr>
        <w:t xml:space="preserve">b) Biên chế viên chức:  </w:t>
      </w:r>
    </w:p>
    <w:p w14:paraId="045E96B2" w14:textId="4A3D2EDE" w:rsidR="005367C0" w:rsidRPr="004552FA" w:rsidRDefault="005367C0" w:rsidP="007376D0">
      <w:pPr>
        <w:pStyle w:val="Heading2"/>
        <w:shd w:val="clear" w:color="auto" w:fill="FFFFFF"/>
        <w:spacing w:line="360" w:lineRule="exact"/>
        <w:ind w:firstLine="720"/>
        <w:jc w:val="both"/>
        <w:rPr>
          <w:color w:val="000000" w:themeColor="text1"/>
          <w:spacing w:val="-2"/>
          <w:szCs w:val="36"/>
          <w:lang w:val="vi-VN"/>
        </w:rPr>
      </w:pPr>
      <w:r w:rsidRPr="004552FA">
        <w:rPr>
          <w:color w:val="000000" w:themeColor="text1"/>
          <w:spacing w:val="-2"/>
        </w:rPr>
        <w:t xml:space="preserve">Trung tâm </w:t>
      </w:r>
      <w:r w:rsidRPr="004552FA">
        <w:rPr>
          <w:bCs/>
          <w:color w:val="000000" w:themeColor="text1"/>
          <w:spacing w:val="-2"/>
        </w:rPr>
        <w:t>Hỗ trợ phát triển Doanh nghiệp, tư vấn và xúc tiến đầu tư</w:t>
      </w:r>
      <w:r w:rsidRPr="004552FA">
        <w:rPr>
          <w:color w:val="000000" w:themeColor="text1"/>
          <w:spacing w:val="-2"/>
        </w:rPr>
        <w:t>l</w:t>
      </w:r>
      <w:r w:rsidR="00462C23" w:rsidRPr="004552FA">
        <w:rPr>
          <w:color w:val="000000" w:themeColor="text1"/>
          <w:spacing w:val="-2"/>
        </w:rPr>
        <w:t xml:space="preserve"> </w:t>
      </w:r>
      <w:r w:rsidRPr="004552FA">
        <w:rPr>
          <w:color w:val="000000" w:themeColor="text1"/>
          <w:spacing w:val="-2"/>
        </w:rPr>
        <w:t>à đơn vị sự nghiệp công lập tự chủ chi thường xuyên, số viên chức</w:t>
      </w:r>
      <w:r w:rsidRPr="004552FA">
        <w:rPr>
          <w:color w:val="000000" w:themeColor="text1"/>
          <w:spacing w:val="-2"/>
          <w:lang w:val="vi-VN"/>
        </w:rPr>
        <w:t xml:space="preserve"> là 13</w:t>
      </w:r>
      <w:r w:rsidRPr="004552FA">
        <w:rPr>
          <w:color w:val="000000" w:themeColor="text1"/>
          <w:spacing w:val="-2"/>
        </w:rPr>
        <w:t xml:space="preserve"> viên chức</w:t>
      </w:r>
      <w:r w:rsidRPr="004552FA">
        <w:rPr>
          <w:color w:val="000000" w:themeColor="text1"/>
          <w:spacing w:val="-2"/>
          <w:lang w:val="vi-VN"/>
        </w:rPr>
        <w:t>.</w:t>
      </w:r>
    </w:p>
    <w:p w14:paraId="3BC7DA8B" w14:textId="77777777" w:rsidR="005367C0" w:rsidRPr="004552FA" w:rsidRDefault="005367C0" w:rsidP="007376D0">
      <w:pPr>
        <w:widowControl w:val="0"/>
        <w:spacing w:line="360" w:lineRule="exact"/>
        <w:ind w:firstLine="720"/>
        <w:jc w:val="both"/>
        <w:rPr>
          <w:rFonts w:ascii="Times New Roman" w:hAnsi="Times New Roman"/>
          <w:color w:val="000000" w:themeColor="text1"/>
          <w:lang w:val="vi-VN"/>
        </w:rPr>
      </w:pPr>
      <w:r w:rsidRPr="004552FA">
        <w:rPr>
          <w:rFonts w:ascii="Times New Roman" w:hAnsi="Times New Roman"/>
          <w:color w:val="000000" w:themeColor="text1"/>
        </w:rPr>
        <w:t xml:space="preserve">c) Lao động hợp đồng: Hợp đồng lao động theo Nghị định 111/2022/NĐ-CP: </w:t>
      </w:r>
      <w:r w:rsidRPr="004552FA">
        <w:rPr>
          <w:rFonts w:ascii="Times New Roman" w:hAnsi="Times New Roman"/>
          <w:color w:val="000000" w:themeColor="text1"/>
          <w:lang w:val="vi-VN"/>
        </w:rPr>
        <w:t>03 hợp đồng</w:t>
      </w:r>
      <w:r w:rsidRPr="004552FA">
        <w:rPr>
          <w:rFonts w:ascii="Times New Roman" w:hAnsi="Times New Roman"/>
          <w:color w:val="000000" w:themeColor="text1"/>
        </w:rPr>
        <w:t xml:space="preserve"> (Văn phòng Sở)</w:t>
      </w:r>
      <w:r w:rsidRPr="004552FA">
        <w:rPr>
          <w:rFonts w:ascii="Times New Roman" w:hAnsi="Times New Roman"/>
          <w:color w:val="000000" w:themeColor="text1"/>
          <w:lang w:val="vi-VN"/>
        </w:rPr>
        <w:t>.</w:t>
      </w:r>
    </w:p>
    <w:p w14:paraId="7D17E2F4" w14:textId="77777777" w:rsidR="005367C0" w:rsidRPr="004552FA" w:rsidRDefault="005367C0" w:rsidP="007376D0">
      <w:pPr>
        <w:widowControl w:val="0"/>
        <w:spacing w:line="360" w:lineRule="exact"/>
        <w:ind w:firstLine="567"/>
        <w:jc w:val="both"/>
        <w:rPr>
          <w:rFonts w:ascii="Times New Roman" w:hAnsi="Times New Roman"/>
          <w:b/>
          <w:color w:val="000000" w:themeColor="text1"/>
        </w:rPr>
      </w:pPr>
      <w:r w:rsidRPr="004552FA">
        <w:rPr>
          <w:rFonts w:ascii="Times New Roman" w:hAnsi="Times New Roman"/>
          <w:b/>
          <w:color w:val="000000" w:themeColor="text1"/>
        </w:rPr>
        <w:t xml:space="preserve">4. Thực trạng đội ngũ công chức, viên chức theo vị trí việc làm được phê </w:t>
      </w:r>
      <w:proofErr w:type="gramStart"/>
      <w:r w:rsidRPr="004552FA">
        <w:rPr>
          <w:rFonts w:ascii="Times New Roman" w:hAnsi="Times New Roman"/>
          <w:b/>
          <w:color w:val="000000" w:themeColor="text1"/>
        </w:rPr>
        <w:t xml:space="preserve">duyệt </w:t>
      </w:r>
      <w:r w:rsidR="0042305F" w:rsidRPr="004552FA">
        <w:rPr>
          <w:rFonts w:ascii="Times New Roman" w:hAnsi="Times New Roman"/>
          <w:b/>
          <w:color w:val="000000" w:themeColor="text1"/>
        </w:rPr>
        <w:t>:</w:t>
      </w:r>
      <w:proofErr w:type="gramEnd"/>
      <w:r w:rsidR="0042305F" w:rsidRPr="004552FA">
        <w:rPr>
          <w:rFonts w:ascii="Times New Roman" w:hAnsi="Times New Roman"/>
          <w:b/>
          <w:color w:val="000000" w:themeColor="text1"/>
        </w:rPr>
        <w:t xml:space="preserve"> </w:t>
      </w:r>
    </w:p>
    <w:p w14:paraId="49D798A4" w14:textId="0E511CCA" w:rsidR="00462C23" w:rsidRPr="004552FA" w:rsidRDefault="00462C23" w:rsidP="007376D0">
      <w:pPr>
        <w:spacing w:line="360" w:lineRule="exact"/>
        <w:ind w:firstLine="567"/>
        <w:jc w:val="both"/>
        <w:rPr>
          <w:rFonts w:ascii="Times New Roman" w:hAnsi="Times New Roman"/>
          <w:i/>
        </w:rPr>
      </w:pPr>
      <w:r w:rsidRPr="004552FA">
        <w:rPr>
          <w:rFonts w:ascii="Times New Roman" w:hAnsi="Times New Roman"/>
        </w:rPr>
        <w:t xml:space="preserve">Sở Kế hoạch và Đầu tư đã bố trí công chức, viên chức, người lao động cơ bản đảm bảo đúng theo Đề án vị trí việc làm đã được Ủy ban nhân dân tỉnh phê </w:t>
      </w:r>
      <w:r w:rsidRPr="004552FA">
        <w:rPr>
          <w:rFonts w:ascii="Times New Roman" w:hAnsi="Times New Roman"/>
        </w:rPr>
        <w:lastRenderedPageBreak/>
        <w:t xml:space="preserve">duyệt đối với các đơn vị quản lý nhà nước, cũng như các đơn vị tự xây dựng và phê duyệt (đối với đơn vị sự nghiệp công lập) </w:t>
      </w:r>
      <w:r w:rsidRPr="004552FA">
        <w:rPr>
          <w:rFonts w:ascii="Times New Roman" w:hAnsi="Times New Roman"/>
          <w:i/>
        </w:rPr>
        <w:t>(Chi tiết có Phụ lục 4.</w:t>
      </w:r>
      <w:r w:rsidR="00074124" w:rsidRPr="004552FA">
        <w:rPr>
          <w:rFonts w:ascii="Times New Roman" w:hAnsi="Times New Roman"/>
          <w:i/>
        </w:rPr>
        <w:t>2</w:t>
      </w:r>
      <w:r w:rsidRPr="004552FA">
        <w:rPr>
          <w:rFonts w:ascii="Times New Roman" w:hAnsi="Times New Roman"/>
          <w:i/>
        </w:rPr>
        <w:t xml:space="preserve"> kèm theo)</w:t>
      </w:r>
    </w:p>
    <w:p w14:paraId="2605630B" w14:textId="77777777" w:rsidR="005367C0" w:rsidRPr="004552FA" w:rsidRDefault="005367C0" w:rsidP="007376D0">
      <w:pPr>
        <w:widowControl w:val="0"/>
        <w:spacing w:line="360" w:lineRule="exact"/>
        <w:ind w:firstLine="720"/>
        <w:jc w:val="both"/>
        <w:rPr>
          <w:rFonts w:ascii="Times New Roman" w:hAnsi="Times New Roman"/>
          <w:b/>
          <w:color w:val="000000" w:themeColor="text1"/>
        </w:rPr>
      </w:pPr>
      <w:r w:rsidRPr="004552FA">
        <w:rPr>
          <w:rFonts w:ascii="Times New Roman" w:hAnsi="Times New Roman"/>
          <w:b/>
          <w:color w:val="000000" w:themeColor="text1"/>
        </w:rPr>
        <w:t>5.Tổ chức đảng, đoàn thể:</w:t>
      </w:r>
    </w:p>
    <w:p w14:paraId="37B55651" w14:textId="77777777" w:rsidR="005367C0" w:rsidRPr="004552FA" w:rsidRDefault="005367C0" w:rsidP="007376D0">
      <w:pPr>
        <w:widowControl w:val="0"/>
        <w:spacing w:line="360" w:lineRule="exact"/>
        <w:ind w:firstLine="720"/>
        <w:jc w:val="both"/>
        <w:rPr>
          <w:rFonts w:ascii="Times New Roman" w:hAnsi="Times New Roman"/>
          <w:b/>
          <w:color w:val="000000" w:themeColor="text1"/>
        </w:rPr>
      </w:pPr>
      <w:r w:rsidRPr="004552FA">
        <w:rPr>
          <w:rFonts w:ascii="Times New Roman" w:hAnsi="Times New Roman"/>
          <w:b/>
          <w:color w:val="000000" w:themeColor="text1"/>
        </w:rPr>
        <w:t xml:space="preserve">5.1. Đảng bộ Sở </w:t>
      </w:r>
      <w:r w:rsidRPr="004552FA">
        <w:rPr>
          <w:rFonts w:ascii="Times New Roman" w:hAnsi="Times New Roman"/>
          <w:b/>
          <w:color w:val="000000" w:themeColor="text1"/>
          <w:lang w:val="vi-VN"/>
        </w:rPr>
        <w:t>Kế hoạch và Đầu tư</w:t>
      </w:r>
      <w:r w:rsidRPr="004552FA">
        <w:rPr>
          <w:rFonts w:ascii="Times New Roman" w:hAnsi="Times New Roman"/>
          <w:b/>
          <w:color w:val="000000" w:themeColor="text1"/>
        </w:rPr>
        <w:t>:</w:t>
      </w:r>
    </w:p>
    <w:p w14:paraId="42BD398B" w14:textId="77777777" w:rsidR="005367C0" w:rsidRPr="004552FA" w:rsidRDefault="005367C0" w:rsidP="007376D0">
      <w:pPr>
        <w:widowControl w:val="0"/>
        <w:spacing w:line="360" w:lineRule="exact"/>
        <w:ind w:firstLine="720"/>
        <w:jc w:val="both"/>
        <w:rPr>
          <w:rFonts w:ascii="Times New Roman" w:hAnsi="Times New Roman"/>
          <w:color w:val="000000" w:themeColor="text1"/>
          <w:spacing w:val="3"/>
          <w:shd w:val="clear" w:color="auto" w:fill="FFFFFF"/>
          <w:lang w:val="vi-VN"/>
        </w:rPr>
      </w:pPr>
      <w:r w:rsidRPr="004552FA">
        <w:rPr>
          <w:rFonts w:ascii="Times New Roman" w:hAnsi="Times New Roman"/>
          <w:color w:val="000000" w:themeColor="text1"/>
          <w:spacing w:val="3"/>
          <w:shd w:val="clear" w:color="auto" w:fill="FFFFFF"/>
        </w:rPr>
        <w:t>Đảng bộ Sở Kế hoạch và Đầu tư đến 31/12/2024 có 58 đảng viên. Trong đó: 57 đảng viên chính thức và 01 đảng viên dự bị; 09 chi bộ trực thuộc</w:t>
      </w:r>
      <w:r w:rsidRPr="004552FA">
        <w:rPr>
          <w:rFonts w:ascii="Times New Roman" w:hAnsi="Times New Roman"/>
          <w:color w:val="000000" w:themeColor="text1"/>
          <w:spacing w:val="3"/>
          <w:shd w:val="clear" w:color="auto" w:fill="FFFFFF"/>
          <w:lang w:val="vi-VN"/>
        </w:rPr>
        <w:t>.</w:t>
      </w:r>
    </w:p>
    <w:p w14:paraId="70555459" w14:textId="0EBCD36C" w:rsidR="005367C0" w:rsidRPr="004552FA" w:rsidRDefault="005367C0" w:rsidP="007376D0">
      <w:pPr>
        <w:widowControl w:val="0"/>
        <w:spacing w:line="360" w:lineRule="exact"/>
        <w:ind w:firstLine="720"/>
        <w:jc w:val="both"/>
        <w:rPr>
          <w:rFonts w:ascii="Times New Roman" w:hAnsi="Times New Roman"/>
          <w:b/>
          <w:color w:val="000000" w:themeColor="text1"/>
          <w:highlight w:val="yellow"/>
        </w:rPr>
      </w:pPr>
      <w:r w:rsidRPr="004552FA">
        <w:rPr>
          <w:rFonts w:ascii="Times New Roman" w:hAnsi="Times New Roman"/>
          <w:color w:val="000000" w:themeColor="text1"/>
          <w:spacing w:val="3"/>
          <w:shd w:val="clear" w:color="auto" w:fill="FFFFFF"/>
        </w:rPr>
        <w:t xml:space="preserve"> Ban Thường vụ Đảng ủy: 0</w:t>
      </w:r>
      <w:r w:rsidR="00F11E41" w:rsidRPr="004552FA">
        <w:rPr>
          <w:rFonts w:ascii="Times New Roman" w:hAnsi="Times New Roman"/>
          <w:color w:val="000000" w:themeColor="text1"/>
          <w:spacing w:val="3"/>
          <w:shd w:val="clear" w:color="auto" w:fill="FFFFFF"/>
        </w:rPr>
        <w:t>2</w:t>
      </w:r>
      <w:r w:rsidRPr="004552FA">
        <w:rPr>
          <w:rFonts w:ascii="Times New Roman" w:hAnsi="Times New Roman"/>
          <w:color w:val="000000" w:themeColor="text1"/>
          <w:spacing w:val="3"/>
          <w:shd w:val="clear" w:color="auto" w:fill="FFFFFF"/>
        </w:rPr>
        <w:t xml:space="preserve"> đồng chí (Bí thư Đảng ủy, 01 Phó Bí thư Đảng ủy,); Ban chấp hành Đảng bộ hiện có 8 đồng chí; Ủy ban kiểm tra: 03 đồng chí</w:t>
      </w:r>
      <w:r w:rsidRPr="004552FA">
        <w:rPr>
          <w:rFonts w:ascii="Times New Roman" w:hAnsi="Times New Roman"/>
          <w:color w:val="000000" w:themeColor="text1"/>
          <w:spacing w:val="3"/>
          <w:shd w:val="clear" w:color="auto" w:fill="FFFFFF"/>
          <w:lang w:val="vi-VN"/>
        </w:rPr>
        <w:t>.</w:t>
      </w:r>
    </w:p>
    <w:p w14:paraId="1491C5C8" w14:textId="77777777" w:rsidR="005367C0" w:rsidRPr="004552FA" w:rsidRDefault="005367C0" w:rsidP="007376D0">
      <w:pPr>
        <w:widowControl w:val="0"/>
        <w:spacing w:line="360" w:lineRule="exact"/>
        <w:ind w:firstLine="720"/>
        <w:jc w:val="both"/>
        <w:rPr>
          <w:rFonts w:ascii="Times New Roman" w:hAnsi="Times New Roman"/>
          <w:b/>
          <w:color w:val="000000" w:themeColor="text1"/>
        </w:rPr>
      </w:pPr>
      <w:r w:rsidRPr="004552FA">
        <w:rPr>
          <w:rFonts w:ascii="Times New Roman" w:hAnsi="Times New Roman"/>
          <w:b/>
          <w:color w:val="000000" w:themeColor="text1"/>
        </w:rPr>
        <w:t xml:space="preserve">5.2. Công đoàn: </w:t>
      </w:r>
    </w:p>
    <w:p w14:paraId="11BC7379" w14:textId="7B04AC8A" w:rsidR="005367C0" w:rsidRPr="004552FA" w:rsidRDefault="005367C0" w:rsidP="007376D0">
      <w:pPr>
        <w:widowControl w:val="0"/>
        <w:spacing w:line="360" w:lineRule="exact"/>
        <w:ind w:firstLine="720"/>
        <w:jc w:val="both"/>
        <w:rPr>
          <w:rFonts w:ascii="Times New Roman" w:hAnsi="Times New Roman"/>
          <w:color w:val="000000" w:themeColor="text1"/>
        </w:rPr>
      </w:pPr>
      <w:r w:rsidRPr="004552FA">
        <w:rPr>
          <w:rFonts w:ascii="Times New Roman" w:hAnsi="Times New Roman"/>
          <w:color w:val="000000" w:themeColor="text1"/>
        </w:rPr>
        <w:t xml:space="preserve">Công đoàn Sở </w:t>
      </w:r>
      <w:r w:rsidRPr="004552FA">
        <w:rPr>
          <w:rFonts w:ascii="Times New Roman" w:hAnsi="Times New Roman"/>
          <w:color w:val="000000" w:themeColor="text1"/>
          <w:lang w:val="vi-VN"/>
        </w:rPr>
        <w:t>Kế hoạch và Đầu tư</w:t>
      </w:r>
      <w:r w:rsidRPr="004552FA">
        <w:rPr>
          <w:rFonts w:ascii="Times New Roman" w:hAnsi="Times New Roman"/>
          <w:color w:val="000000" w:themeColor="text1"/>
        </w:rPr>
        <w:t xml:space="preserve"> gồm: </w:t>
      </w:r>
      <w:r w:rsidRPr="004552FA">
        <w:rPr>
          <w:rFonts w:ascii="Times New Roman" w:hAnsi="Times New Roman"/>
          <w:color w:val="000000" w:themeColor="text1"/>
          <w:lang w:val="vi-VN"/>
        </w:rPr>
        <w:t xml:space="preserve">69 </w:t>
      </w:r>
      <w:r w:rsidRPr="004552FA">
        <w:rPr>
          <w:rFonts w:ascii="Times New Roman" w:hAnsi="Times New Roman"/>
          <w:color w:val="000000" w:themeColor="text1"/>
        </w:rPr>
        <w:t>đoàn viên. Ban Chấp hành Công đoàn gồm</w:t>
      </w:r>
      <w:r w:rsidRPr="004552FA">
        <w:rPr>
          <w:rFonts w:ascii="Times New Roman" w:hAnsi="Times New Roman"/>
          <w:color w:val="000000" w:themeColor="text1"/>
          <w:lang w:val="vi-VN"/>
        </w:rPr>
        <w:t xml:space="preserve"> 06</w:t>
      </w:r>
      <w:r w:rsidRPr="004552FA">
        <w:rPr>
          <w:rFonts w:ascii="Times New Roman" w:hAnsi="Times New Roman"/>
          <w:color w:val="000000" w:themeColor="text1"/>
        </w:rPr>
        <w:t xml:space="preserve"> đồng chí (01 Phó Chủ tịch, 05 Ủy viên BCH)</w:t>
      </w:r>
      <w:r w:rsidR="007E617B" w:rsidRPr="004552FA">
        <w:rPr>
          <w:rFonts w:ascii="Times New Roman" w:hAnsi="Times New Roman"/>
          <w:color w:val="000000" w:themeColor="text1"/>
        </w:rPr>
        <w:t xml:space="preserve">; </w:t>
      </w:r>
      <w:r w:rsidRPr="004552FA">
        <w:rPr>
          <w:rFonts w:ascii="Times New Roman" w:hAnsi="Times New Roman"/>
          <w:color w:val="000000" w:themeColor="text1"/>
        </w:rPr>
        <w:t>Ban Nữ công:</w:t>
      </w:r>
      <w:r w:rsidRPr="004552FA">
        <w:rPr>
          <w:rFonts w:ascii="Times New Roman" w:hAnsi="Times New Roman"/>
          <w:color w:val="000000" w:themeColor="text1"/>
          <w:lang w:val="vi-VN"/>
        </w:rPr>
        <w:t xml:space="preserve"> 0</w:t>
      </w:r>
      <w:r w:rsidRPr="004552FA">
        <w:rPr>
          <w:rFonts w:ascii="Times New Roman" w:hAnsi="Times New Roman"/>
          <w:color w:val="000000" w:themeColor="text1"/>
        </w:rPr>
        <w:t>5 đồng chí</w:t>
      </w:r>
    </w:p>
    <w:p w14:paraId="62846EBD" w14:textId="68109400" w:rsidR="005367C0" w:rsidRPr="004552FA" w:rsidRDefault="005367C0" w:rsidP="007376D0">
      <w:pPr>
        <w:widowControl w:val="0"/>
        <w:spacing w:line="360" w:lineRule="exact"/>
        <w:ind w:firstLine="720"/>
        <w:jc w:val="both"/>
        <w:rPr>
          <w:rFonts w:ascii="Times New Roman" w:hAnsi="Times New Roman"/>
          <w:color w:val="000000" w:themeColor="text1"/>
          <w:lang w:val="vi-VN"/>
        </w:rPr>
      </w:pPr>
      <w:r w:rsidRPr="004552FA">
        <w:rPr>
          <w:rFonts w:ascii="Times New Roman" w:hAnsi="Times New Roman"/>
          <w:b/>
          <w:color w:val="000000" w:themeColor="text1"/>
        </w:rPr>
        <w:t>5.3. Đoàn Thanh niên</w:t>
      </w:r>
      <w:r w:rsidR="007E617B" w:rsidRPr="004552FA">
        <w:rPr>
          <w:rFonts w:ascii="Times New Roman" w:hAnsi="Times New Roman"/>
          <w:b/>
          <w:color w:val="000000" w:themeColor="text1"/>
        </w:rPr>
        <w:t xml:space="preserve">: </w:t>
      </w:r>
      <w:r w:rsidRPr="004552FA">
        <w:rPr>
          <w:rFonts w:ascii="Times New Roman" w:hAnsi="Times New Roman"/>
          <w:color w:val="000000" w:themeColor="text1"/>
        </w:rPr>
        <w:t xml:space="preserve">Đoàn Thanh niên Sở </w:t>
      </w:r>
      <w:r w:rsidRPr="004552FA">
        <w:rPr>
          <w:rFonts w:ascii="Times New Roman" w:hAnsi="Times New Roman"/>
          <w:color w:val="000000" w:themeColor="text1"/>
          <w:lang w:val="vi-VN"/>
        </w:rPr>
        <w:t>Kế hoạch và Đầu tư</w:t>
      </w:r>
      <w:r w:rsidRPr="004552FA">
        <w:rPr>
          <w:rFonts w:ascii="Times New Roman" w:hAnsi="Times New Roman"/>
          <w:color w:val="000000" w:themeColor="text1"/>
        </w:rPr>
        <w:t xml:space="preserve"> gồm: </w:t>
      </w:r>
      <w:r w:rsidRPr="004552FA">
        <w:rPr>
          <w:rFonts w:ascii="Times New Roman" w:hAnsi="Times New Roman"/>
          <w:color w:val="000000" w:themeColor="text1"/>
          <w:lang w:val="vi-VN"/>
        </w:rPr>
        <w:t>21</w:t>
      </w:r>
      <w:r w:rsidRPr="004552FA">
        <w:rPr>
          <w:rFonts w:ascii="Times New Roman" w:hAnsi="Times New Roman"/>
          <w:color w:val="000000" w:themeColor="text1"/>
        </w:rPr>
        <w:t xml:space="preserve"> đoàn viên. Ban Chấp hành Chi đoàn gồm:</w:t>
      </w:r>
      <w:r w:rsidRPr="004552FA">
        <w:rPr>
          <w:rFonts w:ascii="Times New Roman" w:hAnsi="Times New Roman"/>
          <w:color w:val="000000" w:themeColor="text1"/>
          <w:lang w:val="vi-VN"/>
        </w:rPr>
        <w:t xml:space="preserve"> 01</w:t>
      </w:r>
      <w:r w:rsidRPr="004552FA">
        <w:rPr>
          <w:rFonts w:ascii="Times New Roman" w:hAnsi="Times New Roman"/>
          <w:color w:val="000000" w:themeColor="text1"/>
        </w:rPr>
        <w:t xml:space="preserve"> Bí thư</w:t>
      </w:r>
      <w:r w:rsidRPr="004552FA">
        <w:rPr>
          <w:rFonts w:ascii="Times New Roman" w:hAnsi="Times New Roman"/>
          <w:color w:val="000000" w:themeColor="text1"/>
          <w:lang w:val="vi-VN"/>
        </w:rPr>
        <w:t xml:space="preserve">, 01 Phó Bí thư </w:t>
      </w:r>
      <w:r w:rsidRPr="004552FA">
        <w:rPr>
          <w:rFonts w:ascii="Times New Roman" w:hAnsi="Times New Roman"/>
          <w:color w:val="000000" w:themeColor="text1"/>
        </w:rPr>
        <w:t xml:space="preserve">và </w:t>
      </w:r>
      <w:r w:rsidRPr="004552FA">
        <w:rPr>
          <w:rFonts w:ascii="Times New Roman" w:hAnsi="Times New Roman"/>
          <w:color w:val="000000" w:themeColor="text1"/>
          <w:lang w:val="vi-VN"/>
        </w:rPr>
        <w:t>01Ủy viên.</w:t>
      </w:r>
    </w:p>
    <w:p w14:paraId="48264AA7" w14:textId="2671C9B4" w:rsidR="005367C0" w:rsidRPr="004552FA" w:rsidRDefault="005367C0" w:rsidP="007376D0">
      <w:pPr>
        <w:widowControl w:val="0"/>
        <w:spacing w:line="360" w:lineRule="exact"/>
        <w:ind w:firstLine="720"/>
        <w:jc w:val="both"/>
        <w:rPr>
          <w:rFonts w:ascii="Times New Roman" w:hAnsi="Times New Roman"/>
          <w:color w:val="000000" w:themeColor="text1"/>
          <w:lang w:val="vi-VN"/>
        </w:rPr>
      </w:pPr>
      <w:r w:rsidRPr="004552FA">
        <w:rPr>
          <w:rFonts w:ascii="Times New Roman" w:hAnsi="Times New Roman"/>
          <w:b/>
          <w:color w:val="000000" w:themeColor="text1"/>
        </w:rPr>
        <w:t>5.4. Hội cựu chiến binh:</w:t>
      </w:r>
      <w:r w:rsidRPr="004552FA">
        <w:rPr>
          <w:rFonts w:ascii="Times New Roman" w:hAnsi="Times New Roman"/>
          <w:color w:val="000000" w:themeColor="text1"/>
        </w:rPr>
        <w:t xml:space="preserve"> </w:t>
      </w:r>
      <w:r w:rsidRPr="004552FA">
        <w:rPr>
          <w:rFonts w:ascii="Times New Roman" w:hAnsi="Times New Roman"/>
          <w:color w:val="000000" w:themeColor="text1"/>
          <w:lang w:val="vi-VN"/>
        </w:rPr>
        <w:t>Không</w:t>
      </w:r>
    </w:p>
    <w:p w14:paraId="3864806F" w14:textId="39FCFC10" w:rsidR="00C4778B" w:rsidRPr="004552FA" w:rsidRDefault="005367C0" w:rsidP="007376D0">
      <w:pPr>
        <w:widowControl w:val="0"/>
        <w:spacing w:line="360" w:lineRule="exact"/>
        <w:ind w:firstLine="720"/>
        <w:jc w:val="both"/>
        <w:rPr>
          <w:rFonts w:ascii="Times New Roman" w:hAnsi="Times New Roman"/>
          <w:b/>
          <w:bCs/>
          <w:sz w:val="26"/>
          <w:szCs w:val="26"/>
        </w:rPr>
      </w:pPr>
      <w:r w:rsidRPr="004552FA">
        <w:rPr>
          <w:rFonts w:ascii="Times New Roman" w:hAnsi="Times New Roman"/>
          <w:b/>
          <w:bCs/>
          <w:color w:val="000000" w:themeColor="text1"/>
        </w:rPr>
        <w:t xml:space="preserve">6. </w:t>
      </w:r>
      <w:r w:rsidR="007E617B" w:rsidRPr="004552FA">
        <w:rPr>
          <w:rFonts w:ascii="Times New Roman" w:hAnsi="Times New Roman"/>
          <w:b/>
          <w:bCs/>
          <w:color w:val="000000" w:themeColor="text1"/>
        </w:rPr>
        <w:t>Trụ sở</w:t>
      </w:r>
      <w:r w:rsidRPr="004552FA">
        <w:rPr>
          <w:rFonts w:ascii="Times New Roman" w:hAnsi="Times New Roman"/>
          <w:b/>
          <w:bCs/>
          <w:color w:val="000000" w:themeColor="text1"/>
          <w:spacing w:val="-2"/>
        </w:rPr>
        <w:t>:</w:t>
      </w:r>
      <w:r w:rsidR="007E617B" w:rsidRPr="004552FA">
        <w:rPr>
          <w:rFonts w:ascii="Times New Roman" w:hAnsi="Times New Roman"/>
          <w:b/>
          <w:bCs/>
          <w:color w:val="000000" w:themeColor="text1"/>
          <w:spacing w:val="-2"/>
        </w:rPr>
        <w:t xml:space="preserve"> </w:t>
      </w:r>
      <w:r w:rsidRPr="004552FA">
        <w:rPr>
          <w:rFonts w:ascii="Times New Roman" w:hAnsi="Times New Roman"/>
          <w:bCs/>
          <w:color w:val="000000" w:themeColor="text1"/>
          <w:spacing w:val="4"/>
        </w:rPr>
        <w:t xml:space="preserve">Trụ sở làm việc tại </w:t>
      </w:r>
      <w:r w:rsidRPr="004552FA">
        <w:rPr>
          <w:rFonts w:ascii="Times New Roman" w:hAnsi="Times New Roman"/>
          <w:bCs/>
          <w:color w:val="000000" w:themeColor="text1"/>
          <w:spacing w:val="4"/>
          <w:lang w:val="vi-VN"/>
        </w:rPr>
        <w:t>58 Quang Trung, Phường Quang Trung</w:t>
      </w:r>
      <w:r w:rsidRPr="004552FA">
        <w:rPr>
          <w:rFonts w:ascii="Times New Roman" w:hAnsi="Times New Roman"/>
          <w:bCs/>
          <w:color w:val="000000" w:themeColor="text1"/>
          <w:spacing w:val="4"/>
        </w:rPr>
        <w:t>, Thành phố Hải Dương.</w:t>
      </w:r>
    </w:p>
    <w:p w14:paraId="2CDE0E44" w14:textId="77777777" w:rsidR="00E40C59" w:rsidRPr="004552FA" w:rsidRDefault="00E40C59" w:rsidP="00074124">
      <w:pPr>
        <w:widowControl w:val="0"/>
        <w:spacing w:line="360" w:lineRule="exact"/>
        <w:ind w:firstLine="720"/>
        <w:jc w:val="center"/>
        <w:rPr>
          <w:rFonts w:ascii="Times New Roman" w:hAnsi="Times New Roman"/>
          <w:b/>
          <w:bCs/>
          <w:sz w:val="26"/>
          <w:szCs w:val="26"/>
        </w:rPr>
      </w:pPr>
    </w:p>
    <w:p w14:paraId="5DD61D05" w14:textId="77777777" w:rsidR="00D537D7" w:rsidRPr="004552FA" w:rsidRDefault="00545905" w:rsidP="00074124">
      <w:pPr>
        <w:widowControl w:val="0"/>
        <w:spacing w:line="360" w:lineRule="exact"/>
        <w:ind w:firstLine="720"/>
        <w:jc w:val="center"/>
        <w:rPr>
          <w:rFonts w:ascii="Times New Roman" w:hAnsi="Times New Roman"/>
          <w:b/>
          <w:bCs/>
        </w:rPr>
      </w:pPr>
      <w:r w:rsidRPr="004552FA">
        <w:rPr>
          <w:rFonts w:ascii="Times New Roman" w:hAnsi="Times New Roman"/>
          <w:b/>
          <w:bCs/>
        </w:rPr>
        <w:t>PHẦN III</w:t>
      </w:r>
    </w:p>
    <w:p w14:paraId="07DB30ED" w14:textId="77777777" w:rsidR="00074124" w:rsidRPr="004552FA" w:rsidRDefault="00545905" w:rsidP="00074124">
      <w:pPr>
        <w:widowControl w:val="0"/>
        <w:spacing w:line="360" w:lineRule="exact"/>
        <w:ind w:firstLine="720"/>
        <w:jc w:val="center"/>
        <w:rPr>
          <w:rFonts w:ascii="Times New Roman" w:hAnsi="Times New Roman"/>
          <w:b/>
          <w:bCs/>
          <w:sz w:val="24"/>
          <w:szCs w:val="24"/>
        </w:rPr>
      </w:pPr>
      <w:r w:rsidRPr="004552FA">
        <w:rPr>
          <w:rFonts w:ascii="Times New Roman" w:hAnsi="Times New Roman"/>
          <w:b/>
          <w:bCs/>
          <w:sz w:val="24"/>
          <w:szCs w:val="24"/>
        </w:rPr>
        <w:t xml:space="preserve">MỤC TIÊU VÀ PHƯƠNG ÁN HỢP NHẤT SỞ </w:t>
      </w:r>
      <w:r w:rsidR="00E4444C" w:rsidRPr="004552FA">
        <w:rPr>
          <w:rFonts w:ascii="Times New Roman" w:hAnsi="Times New Roman"/>
          <w:b/>
          <w:bCs/>
          <w:sz w:val="24"/>
          <w:szCs w:val="24"/>
        </w:rPr>
        <w:t>TÀI CHÍNH</w:t>
      </w:r>
      <w:r w:rsidR="00074124" w:rsidRPr="004552FA">
        <w:rPr>
          <w:rFonts w:ascii="Times New Roman" w:hAnsi="Times New Roman"/>
          <w:b/>
          <w:bCs/>
          <w:sz w:val="24"/>
          <w:szCs w:val="24"/>
        </w:rPr>
        <w:t xml:space="preserve"> </w:t>
      </w:r>
      <w:r w:rsidRPr="004552FA">
        <w:rPr>
          <w:rFonts w:ascii="Times New Roman" w:hAnsi="Times New Roman"/>
          <w:b/>
          <w:bCs/>
          <w:sz w:val="24"/>
          <w:szCs w:val="24"/>
        </w:rPr>
        <w:t xml:space="preserve">VÀ </w:t>
      </w:r>
    </w:p>
    <w:p w14:paraId="7A242C3E" w14:textId="7FBB2882" w:rsidR="00D537D7" w:rsidRPr="004552FA" w:rsidRDefault="00545905" w:rsidP="00074124">
      <w:pPr>
        <w:widowControl w:val="0"/>
        <w:spacing w:line="360" w:lineRule="exact"/>
        <w:ind w:firstLine="720"/>
        <w:jc w:val="center"/>
        <w:rPr>
          <w:rFonts w:ascii="Times New Roman" w:hAnsi="Times New Roman"/>
          <w:b/>
          <w:bCs/>
          <w:sz w:val="24"/>
          <w:szCs w:val="24"/>
        </w:rPr>
      </w:pPr>
      <w:r w:rsidRPr="004552FA">
        <w:rPr>
          <w:rFonts w:ascii="Times New Roman" w:hAnsi="Times New Roman"/>
          <w:b/>
          <w:bCs/>
          <w:sz w:val="24"/>
          <w:szCs w:val="24"/>
        </w:rPr>
        <w:t xml:space="preserve">SỞ </w:t>
      </w:r>
      <w:r w:rsidR="00E4444C" w:rsidRPr="004552FA">
        <w:rPr>
          <w:rFonts w:ascii="Times New Roman" w:hAnsi="Times New Roman"/>
          <w:b/>
          <w:bCs/>
          <w:sz w:val="24"/>
          <w:szCs w:val="24"/>
        </w:rPr>
        <w:t>KẾ HOẠCH VÀ ĐẦU TƯ ĐỂ THÀNH LẬP SỞ TÀI CHÍNH</w:t>
      </w:r>
    </w:p>
    <w:p w14:paraId="58C24826" w14:textId="77777777" w:rsidR="00D537D7" w:rsidRPr="004552FA" w:rsidRDefault="00D537D7" w:rsidP="007376D0">
      <w:pPr>
        <w:widowControl w:val="0"/>
        <w:spacing w:line="360" w:lineRule="exact"/>
        <w:ind w:firstLine="720"/>
        <w:jc w:val="both"/>
        <w:rPr>
          <w:rFonts w:ascii="Times New Roman" w:hAnsi="Times New Roman"/>
          <w:b/>
          <w:bCs/>
          <w:sz w:val="26"/>
          <w:szCs w:val="26"/>
        </w:rPr>
      </w:pPr>
    </w:p>
    <w:p w14:paraId="3056BCF0" w14:textId="77777777" w:rsidR="00545905" w:rsidRPr="004552FA" w:rsidRDefault="00545905" w:rsidP="007376D0">
      <w:pPr>
        <w:widowControl w:val="0"/>
        <w:spacing w:line="360" w:lineRule="exact"/>
        <w:ind w:firstLine="720"/>
        <w:jc w:val="both"/>
        <w:rPr>
          <w:rFonts w:ascii="Times New Roman" w:hAnsi="Times New Roman"/>
          <w:b/>
          <w:bCs/>
          <w:sz w:val="26"/>
          <w:szCs w:val="26"/>
        </w:rPr>
      </w:pPr>
      <w:r w:rsidRPr="004552FA">
        <w:rPr>
          <w:rFonts w:ascii="Times New Roman" w:hAnsi="Times New Roman"/>
          <w:b/>
          <w:bCs/>
          <w:sz w:val="26"/>
          <w:szCs w:val="26"/>
        </w:rPr>
        <w:t xml:space="preserve">I. MỤC </w:t>
      </w:r>
      <w:r w:rsidR="00AB2876" w:rsidRPr="004552FA">
        <w:rPr>
          <w:rFonts w:ascii="Times New Roman" w:hAnsi="Times New Roman"/>
          <w:b/>
          <w:bCs/>
          <w:sz w:val="26"/>
          <w:szCs w:val="26"/>
        </w:rPr>
        <w:t>TIÊU</w:t>
      </w:r>
      <w:r w:rsidR="007B53D4" w:rsidRPr="004552FA">
        <w:rPr>
          <w:rFonts w:ascii="Times New Roman" w:hAnsi="Times New Roman"/>
          <w:b/>
          <w:bCs/>
          <w:sz w:val="26"/>
          <w:szCs w:val="26"/>
        </w:rPr>
        <w:t>, YÊU CẦU</w:t>
      </w:r>
    </w:p>
    <w:p w14:paraId="0A9B0295" w14:textId="3F76CE57" w:rsidR="009C0810" w:rsidRPr="004552FA" w:rsidRDefault="009C0810" w:rsidP="007376D0">
      <w:pPr>
        <w:widowControl w:val="0"/>
        <w:spacing w:line="360" w:lineRule="exact"/>
        <w:ind w:firstLine="720"/>
        <w:jc w:val="both"/>
        <w:rPr>
          <w:rFonts w:ascii="Times New Roman" w:hAnsi="Times New Roman"/>
          <w:b/>
          <w:sz w:val="26"/>
          <w:szCs w:val="26"/>
        </w:rPr>
      </w:pPr>
      <w:r w:rsidRPr="004552FA">
        <w:rPr>
          <w:rFonts w:ascii="Times New Roman" w:hAnsi="Times New Roman"/>
          <w:b/>
          <w:sz w:val="26"/>
          <w:szCs w:val="26"/>
        </w:rPr>
        <w:t>1. Mục tiêu</w:t>
      </w:r>
      <w:r w:rsidR="008B6F7F" w:rsidRPr="004552FA">
        <w:rPr>
          <w:rFonts w:ascii="Times New Roman" w:hAnsi="Times New Roman"/>
          <w:b/>
          <w:sz w:val="26"/>
          <w:szCs w:val="26"/>
        </w:rPr>
        <w:t xml:space="preserve">: </w:t>
      </w:r>
      <w:r w:rsidR="00D20C6E" w:rsidRPr="004552FA">
        <w:rPr>
          <w:rFonts w:ascii="Times New Roman" w:hAnsi="Times New Roman"/>
          <w:b/>
          <w:sz w:val="26"/>
          <w:szCs w:val="26"/>
        </w:rPr>
        <w:t xml:space="preserve"> </w:t>
      </w:r>
    </w:p>
    <w:p w14:paraId="2AE38909" w14:textId="77777777" w:rsidR="007E617B" w:rsidRPr="004552FA" w:rsidRDefault="007E617B" w:rsidP="007376D0">
      <w:pPr>
        <w:widowControl w:val="0"/>
        <w:spacing w:line="360" w:lineRule="exact"/>
        <w:ind w:firstLine="720"/>
        <w:jc w:val="both"/>
        <w:rPr>
          <w:rFonts w:ascii="Times New Roman" w:hAnsi="Times New Roman"/>
          <w:lang w:val="vi-VN" w:eastAsia="vi-VN" w:bidi="vi-VN"/>
        </w:rPr>
      </w:pPr>
      <w:r w:rsidRPr="004552FA">
        <w:rPr>
          <w:rFonts w:ascii="Times New Roman" w:hAnsi="Times New Roman"/>
          <w:lang w:val="vi-VN" w:eastAsia="vi-VN" w:bidi="vi-VN"/>
        </w:rPr>
        <w:t xml:space="preserve">Sau khi hợp nhất, sắp xếp, kiện toàn tổ chức bộ máy, giảm đầu mối bên trong bảo đảm tinh gọn </w:t>
      </w:r>
      <w:r w:rsidRPr="004552FA">
        <w:rPr>
          <w:rFonts w:ascii="Times New Roman" w:hAnsi="Times New Roman"/>
          <w:i/>
          <w:iCs/>
          <w:lang w:val="vi-VN" w:eastAsia="vi-VN" w:bidi="vi-VN"/>
        </w:rPr>
        <w:t>(</w:t>
      </w:r>
      <w:r w:rsidRPr="004552FA">
        <w:rPr>
          <w:rFonts w:ascii="Times New Roman" w:hAnsi="Times New Roman"/>
          <w:i/>
          <w:lang w:val="vi-VN"/>
        </w:rPr>
        <w:t>giảm tối thiểu từ 15% trở lên đầu mối tổ chức bên trong, không bao gồm các tổ chức thuộc diện hợp nhất, sáp nhập do trùng lặp chức năng, nhiệm vụ khi thực hiện phương án hợp nhất hai sở</w:t>
      </w:r>
      <w:r w:rsidRPr="004552FA">
        <w:rPr>
          <w:rFonts w:ascii="Times New Roman" w:hAnsi="Times New Roman"/>
          <w:lang w:val="vi-VN"/>
        </w:rPr>
        <w:t>)</w:t>
      </w:r>
      <w:r w:rsidRPr="004552FA">
        <w:rPr>
          <w:rFonts w:ascii="Times New Roman" w:hAnsi="Times New Roman"/>
          <w:lang w:val="vi-VN" w:eastAsia="vi-VN" w:bidi="vi-VN"/>
        </w:rPr>
        <w:t xml:space="preserve">, hình thành 01 Sở thống nhất, quản lý xuyên suốt, hiệu năng, hiệu lực, hiệu quả quản lý nhà nước, không chồng chéo về chức năng, nhiệm vụ, phân định rõ trách nhiệm, quyền hạn theo nguyên tắc </w:t>
      </w:r>
      <w:r w:rsidRPr="004552FA">
        <w:rPr>
          <w:rFonts w:ascii="Times New Roman" w:hAnsi="Times New Roman"/>
          <w:bCs/>
          <w:iCs/>
          <w:lang w:val="vi-VN" w:eastAsia="vi-VN" w:bidi="vi-VN"/>
        </w:rPr>
        <w:t>“một tổ chức có thể làm nhiều nhiệm vụ, một nhiệm vụ không thể giao cho 02 tổ chức, một việc chỉ giao cho một cơ quan chủ trì thực hiện và chịu trách nhiệm chính; nhiệm vụ nào, tổ chức đó”</w:t>
      </w:r>
      <w:r w:rsidRPr="004552FA">
        <w:rPr>
          <w:rFonts w:ascii="Times New Roman" w:hAnsi="Times New Roman"/>
          <w:bCs/>
          <w:lang w:val="vi-VN" w:eastAsia="vi-VN" w:bidi="vi-VN"/>
        </w:rPr>
        <w:t>,</w:t>
      </w:r>
      <w:r w:rsidRPr="004552FA">
        <w:rPr>
          <w:rFonts w:ascii="Times New Roman" w:hAnsi="Times New Roman"/>
          <w:lang w:val="vi-VN" w:eastAsia="vi-VN" w:bidi="vi-VN"/>
        </w:rPr>
        <w:t xml:space="preserve"> phát huy tính liên thông liên tục trong việc thực hiện các nhiệm vụ quả lý nhà nước giữa các cơ quan; xây dựng và nâng cao chất lượng đội ngũ công chức, viên chức bảo đảm số lượng, chất lượng, đồng thời từng bước giảm chi thường xuyên từ ngân sách của tỉnh và của Nhà nước.</w:t>
      </w:r>
    </w:p>
    <w:p w14:paraId="5A3BD928" w14:textId="77777777" w:rsidR="00C96714" w:rsidRPr="004552FA" w:rsidRDefault="00C96714" w:rsidP="007376D0">
      <w:pPr>
        <w:spacing w:line="360" w:lineRule="exact"/>
        <w:ind w:firstLine="731"/>
        <w:jc w:val="both"/>
        <w:rPr>
          <w:rFonts w:ascii="Times New Roman" w:hAnsi="Times New Roman"/>
          <w:lang w:val="nl-NL"/>
        </w:rPr>
      </w:pPr>
      <w:r w:rsidRPr="004552FA">
        <w:rPr>
          <w:rFonts w:ascii="Times New Roman" w:hAnsi="Times New Roman"/>
          <w:lang w:val="nl-NL"/>
        </w:rPr>
        <w:t xml:space="preserve">- Sắp xếp tổ chức bộ máy gắn liền với tinh giản biên chế công chức, viên chức, người lao động và cơ cấu lại, nâng cao chất lượng đội ngũ cán bộ, công </w:t>
      </w:r>
      <w:r w:rsidRPr="004552FA">
        <w:rPr>
          <w:rFonts w:ascii="Times New Roman" w:hAnsi="Times New Roman"/>
          <w:lang w:val="nl-NL"/>
        </w:rPr>
        <w:lastRenderedPageBreak/>
        <w:t>chức, viên chức, nâng cao hiệu quả quản lý nhà nước, đáp ứng được yêu cầu nhiệm vụ.</w:t>
      </w:r>
    </w:p>
    <w:p w14:paraId="4506B6A9" w14:textId="77777777" w:rsidR="00C96714" w:rsidRPr="004552FA" w:rsidRDefault="00C96714" w:rsidP="007376D0">
      <w:pPr>
        <w:spacing w:line="360" w:lineRule="exact"/>
        <w:ind w:firstLine="731"/>
        <w:jc w:val="both"/>
        <w:rPr>
          <w:rFonts w:ascii="Times New Roman" w:hAnsi="Times New Roman"/>
          <w:lang w:val="nl-NL"/>
        </w:rPr>
      </w:pPr>
      <w:r w:rsidRPr="004552FA">
        <w:rPr>
          <w:rFonts w:ascii="Times New Roman" w:hAnsi="Times New Roman"/>
          <w:lang w:val="nl-NL"/>
        </w:rPr>
        <w:t>- Đề xuất và giải quyết chế độ chính sách đối với công chức, viên chức và người lao động trong cơ quan.</w:t>
      </w:r>
    </w:p>
    <w:p w14:paraId="2D9A5726" w14:textId="77777777" w:rsidR="00C96714" w:rsidRPr="004552FA" w:rsidRDefault="00C96714" w:rsidP="007376D0">
      <w:pPr>
        <w:spacing w:line="360" w:lineRule="exact"/>
        <w:ind w:firstLine="731"/>
        <w:jc w:val="both"/>
        <w:rPr>
          <w:rFonts w:ascii="Times New Roman" w:hAnsi="Times New Roman"/>
          <w:lang w:val="nl-NL"/>
        </w:rPr>
      </w:pPr>
      <w:r w:rsidRPr="004552FA">
        <w:rPr>
          <w:rFonts w:ascii="Times New Roman" w:hAnsi="Times New Roman"/>
          <w:lang w:val="nl-NL"/>
        </w:rPr>
        <w:t xml:space="preserve">- Xử lý tài chính, ngân sách, tài sản công </w:t>
      </w:r>
      <w:r w:rsidRPr="004552FA">
        <w:rPr>
          <w:rFonts w:ascii="Times New Roman" w:hAnsi="Times New Roman"/>
          <w:bCs/>
        </w:rPr>
        <w:t>và cơ sở vật chất, trang thiết bị trong quá trình hợp nhất đảm bảo hiệu quả, đúng theo quy định.</w:t>
      </w:r>
    </w:p>
    <w:p w14:paraId="150E19E9" w14:textId="77777777" w:rsidR="007B53D4" w:rsidRPr="004552FA" w:rsidRDefault="00C96714" w:rsidP="007376D0">
      <w:pPr>
        <w:pStyle w:val="Vnbnnidung0"/>
        <w:tabs>
          <w:tab w:val="left" w:pos="998"/>
        </w:tabs>
        <w:spacing w:after="0" w:line="360" w:lineRule="exact"/>
        <w:ind w:left="-9" w:firstLine="576"/>
        <w:jc w:val="both"/>
        <w:rPr>
          <w:b/>
        </w:rPr>
      </w:pPr>
      <w:r w:rsidRPr="004552FA">
        <w:rPr>
          <w:b/>
        </w:rPr>
        <w:t>3</w:t>
      </w:r>
      <w:r w:rsidR="007B53D4" w:rsidRPr="004552FA">
        <w:rPr>
          <w:b/>
        </w:rPr>
        <w:t>. Yêu cầu</w:t>
      </w:r>
      <w:bookmarkStart w:id="2" w:name="bookmark11"/>
      <w:bookmarkEnd w:id="2"/>
    </w:p>
    <w:p w14:paraId="5904AF99" w14:textId="77777777" w:rsidR="007B53D4" w:rsidRPr="004552FA" w:rsidRDefault="007B53D4" w:rsidP="007376D0">
      <w:pPr>
        <w:pStyle w:val="Vnbnnidung0"/>
        <w:tabs>
          <w:tab w:val="left" w:pos="998"/>
        </w:tabs>
        <w:spacing w:after="0" w:line="360" w:lineRule="exact"/>
        <w:ind w:left="-9" w:firstLine="576"/>
        <w:jc w:val="both"/>
        <w:rPr>
          <w:spacing w:val="-2"/>
        </w:rPr>
      </w:pPr>
      <w:r w:rsidRPr="004552FA">
        <w:rPr>
          <w:spacing w:val="-2"/>
        </w:rPr>
        <w:t>a)</w:t>
      </w:r>
      <w:r w:rsidR="00C96714" w:rsidRPr="004552FA">
        <w:rPr>
          <w:spacing w:val="-2"/>
        </w:rPr>
        <w:t xml:space="preserve"> </w:t>
      </w:r>
      <w:r w:rsidRPr="004552FA">
        <w:rPr>
          <w:spacing w:val="-2"/>
        </w:rPr>
        <w:t>Quán triệt nội dung định hướng và kế hoạch, tiến độ sắp xếp, tinh gọn tổ chức bộ máy theo yêu cầu của Trung ương và của tỉnh. Chú trọng công tác tuyên truyền, tạo sự đồng thuận, thống nhất trong quá trình sắp xếp, đề xuất phương án kiện toàn tổ chức bộ máy. Làm tốt công tác chính trị, tư tưởng cho cán bộ, công chức, viên chức, người lao động trong quá trình sắp xếp, tinh gọn tổ chức bộ máy.</w:t>
      </w:r>
    </w:p>
    <w:p w14:paraId="23D16404" w14:textId="77777777" w:rsidR="007B53D4" w:rsidRPr="004552FA" w:rsidRDefault="007B53D4" w:rsidP="007376D0">
      <w:pPr>
        <w:pStyle w:val="Vnbnnidung0"/>
        <w:tabs>
          <w:tab w:val="left" w:pos="998"/>
        </w:tabs>
        <w:spacing w:after="0" w:line="360" w:lineRule="exact"/>
        <w:ind w:left="-9" w:firstLine="576"/>
        <w:jc w:val="both"/>
      </w:pPr>
      <w:r w:rsidRPr="004552FA">
        <w:t>b)</w:t>
      </w:r>
      <w:r w:rsidR="00C96714" w:rsidRPr="004552FA">
        <w:t xml:space="preserve"> </w:t>
      </w:r>
      <w:r w:rsidRPr="004552FA">
        <w:t xml:space="preserve">Xây dựng phương án, chuẩn bị đầy đủ điều kiện cần thiết để sắp xếp tổ chức bộ máy, cán bộ, công chức, viên chức, người lao động khi có quyết định của cấp có thẩm quyền. Bộ máy mới phải tốt hơn bộ máy cũ và đi vào hoạt động ngay, không để ngắt quãng công việc, không để khoảng trống về thời gian, không để bỏ trống địa bàn, lĩnh </w:t>
      </w:r>
      <w:proofErr w:type="gramStart"/>
      <w:r w:rsidRPr="004552FA">
        <w:t>vực;...</w:t>
      </w:r>
      <w:proofErr w:type="gramEnd"/>
      <w:r w:rsidRPr="004552FA">
        <w:t>. Kịp thời quan tâm chế độ, chính sách đối với cán bộ, công chức, viên chức, người lao động khi thực hiện sắp xếp.</w:t>
      </w:r>
    </w:p>
    <w:p w14:paraId="32F6A25B" w14:textId="77777777" w:rsidR="007B53D4" w:rsidRPr="004552FA" w:rsidRDefault="007B53D4" w:rsidP="007376D0">
      <w:pPr>
        <w:pStyle w:val="Vnbnnidung0"/>
        <w:tabs>
          <w:tab w:val="left" w:pos="998"/>
        </w:tabs>
        <w:spacing w:after="0" w:line="360" w:lineRule="exact"/>
        <w:ind w:left="-9" w:firstLine="576"/>
        <w:jc w:val="both"/>
      </w:pPr>
      <w:r w:rsidRPr="004552FA">
        <w:t>c) Việc sắp xếp tổ chức bộ máy, cơ cấu lại đội ngũ lãnh đạo quản lý, cán bộ, công chức, viên chức tại đơn vị thực hiện sắp xếp, về công tác nhân sự cần bám sát quy định của Đảng, hướng dẫn của Trung ương định hướng; xây dựng phương án bố trí sắp xếp cán bộ, công chức, viên chức và người</w:t>
      </w:r>
      <w:r w:rsidR="00C96714" w:rsidRPr="004552FA">
        <w:t xml:space="preserve"> lao động khi thực hiện hợp nhất hai Sở</w:t>
      </w:r>
    </w:p>
    <w:p w14:paraId="3ABF39AD" w14:textId="77777777" w:rsidR="00C96714" w:rsidRPr="004552FA" w:rsidRDefault="007B53D4" w:rsidP="007376D0">
      <w:pPr>
        <w:pStyle w:val="Vnbnnidung0"/>
        <w:tabs>
          <w:tab w:val="left" w:pos="984"/>
        </w:tabs>
        <w:spacing w:after="0" w:line="360" w:lineRule="exact"/>
        <w:ind w:left="-9" w:firstLine="576"/>
        <w:jc w:val="both"/>
      </w:pPr>
      <w:r w:rsidRPr="004552FA">
        <w:t>Đối với việc lựa chọn, sắp xếp,bố trí cán bộ, công chức, viên chức lãnh đạo quản lý, cần phải dựa trên nguyên tắc nhận xét, đánh giá cán bộ, công chức về tiêu chuẩn, trình độ chuyên môn, năng lực sở trường, uy tín, kinh nghiệm công tác,kết quả sản phẩm công việc cụ thể, thành tích đạt được, phù hợp với chức năng nhiệm vụ của tổ chức mới, nhất là người đứng đầu gắn với cơ cấu và quy hoạch cấp ủy để chuẩn bị tốt cho công tác  nhân sự đại hội Đảng bộ các cấp nhiệm kỳ 2025-2030.</w:t>
      </w:r>
      <w:bookmarkStart w:id="3" w:name="bookmark12"/>
      <w:bookmarkEnd w:id="3"/>
    </w:p>
    <w:p w14:paraId="551479AA" w14:textId="77777777" w:rsidR="007B53D4" w:rsidRPr="004552FA" w:rsidRDefault="007B53D4" w:rsidP="007376D0">
      <w:pPr>
        <w:pStyle w:val="Vnbnnidung0"/>
        <w:tabs>
          <w:tab w:val="left" w:pos="984"/>
        </w:tabs>
        <w:spacing w:after="0" w:line="360" w:lineRule="exact"/>
        <w:ind w:left="-9" w:firstLine="576"/>
        <w:jc w:val="both"/>
      </w:pPr>
      <w:r w:rsidRPr="004552FA">
        <w:t>d)</w:t>
      </w:r>
      <w:r w:rsidR="00C96714" w:rsidRPr="004552FA">
        <w:t xml:space="preserve"> </w:t>
      </w:r>
      <w:r w:rsidRPr="004552FA">
        <w:t>Người đứng đầu cơ quan, tổ chức phải chịu trách nhiệm trước Tỉnh ủy, Uỷ ban nhân dân tỉnh về lộ trình kế hoạch và kết quả thực hiện sắp xếp tổ chức bộ máy theo quy định.</w:t>
      </w:r>
    </w:p>
    <w:p w14:paraId="0D8C441B" w14:textId="77777777" w:rsidR="007B53D4" w:rsidRPr="004552FA" w:rsidRDefault="007B53D4" w:rsidP="007376D0">
      <w:pPr>
        <w:pStyle w:val="Vnbnnidung0"/>
        <w:tabs>
          <w:tab w:val="left" w:pos="984"/>
        </w:tabs>
        <w:spacing w:after="0" w:line="360" w:lineRule="exact"/>
        <w:ind w:left="-9" w:firstLine="576"/>
        <w:jc w:val="both"/>
      </w:pPr>
      <w:r w:rsidRPr="004552FA">
        <w:t>đ) Tên gọi của cơ quan sau hợp nhất thống nhất với</w:t>
      </w:r>
      <w:r w:rsidR="00C96714" w:rsidRPr="004552FA">
        <w:t xml:space="preserve"> </w:t>
      </w:r>
      <w:r w:rsidRPr="004552FA">
        <w:t>tên gọi của Bộ mới sau hợp nhất, sắp xếp và phải đảm bảo kế thừa bao quát được chức năng nhiệm vụ theo quy định.</w:t>
      </w:r>
    </w:p>
    <w:p w14:paraId="591D6F03" w14:textId="77777777" w:rsidR="007B53D4" w:rsidRPr="004552FA" w:rsidRDefault="00C96714" w:rsidP="007376D0">
      <w:pPr>
        <w:pStyle w:val="Vnbnnidung0"/>
        <w:tabs>
          <w:tab w:val="left" w:pos="1094"/>
        </w:tabs>
        <w:spacing w:after="0" w:line="360" w:lineRule="exact"/>
        <w:ind w:left="-9" w:firstLine="576"/>
        <w:jc w:val="both"/>
        <w:rPr>
          <w:b/>
        </w:rPr>
      </w:pPr>
      <w:r w:rsidRPr="004552FA">
        <w:rPr>
          <w:b/>
        </w:rPr>
        <w:t>4</w:t>
      </w:r>
      <w:r w:rsidR="007B53D4" w:rsidRPr="004552FA">
        <w:rPr>
          <w:b/>
        </w:rPr>
        <w:t>. Nguyên tắc</w:t>
      </w:r>
    </w:p>
    <w:p w14:paraId="5938B090" w14:textId="77777777" w:rsidR="007B53D4" w:rsidRPr="004552FA" w:rsidRDefault="007B53D4" w:rsidP="007376D0">
      <w:pPr>
        <w:pStyle w:val="Vnbnnidung0"/>
        <w:tabs>
          <w:tab w:val="left" w:pos="1094"/>
        </w:tabs>
        <w:spacing w:after="0" w:line="360" w:lineRule="exact"/>
        <w:ind w:left="-9" w:firstLine="576"/>
        <w:jc w:val="both"/>
      </w:pPr>
      <w:r w:rsidRPr="004552FA">
        <w:t>a)</w:t>
      </w:r>
      <w:r w:rsidR="00C96714" w:rsidRPr="004552FA">
        <w:t xml:space="preserve"> </w:t>
      </w:r>
      <w:r w:rsidRPr="004552FA">
        <w:t xml:space="preserve">Bám sát định hướng sắp xếp theo yêu cầu của </w:t>
      </w:r>
      <w:r w:rsidRPr="004552FA">
        <w:rPr>
          <w:u w:color="FF0000"/>
        </w:rPr>
        <w:t>Nghị quyết số</w:t>
      </w:r>
      <w:r w:rsidRPr="004552FA">
        <w:t xml:space="preserve"> 18-NQ/TW, tuân thủ các quy định, yêu cầu của Ban Chỉ đạo Trung ương; định hướng sắp xếp, tinh gọn tổ chức bộ máy của Chính phủ. </w:t>
      </w:r>
    </w:p>
    <w:p w14:paraId="6EDA626B" w14:textId="77777777" w:rsidR="007B53D4" w:rsidRPr="004552FA" w:rsidRDefault="007B53D4" w:rsidP="007376D0">
      <w:pPr>
        <w:spacing w:line="360" w:lineRule="exact"/>
        <w:ind w:firstLine="720"/>
        <w:jc w:val="both"/>
        <w:rPr>
          <w:rFonts w:ascii="Times New Roman" w:hAnsi="Times New Roman"/>
        </w:rPr>
      </w:pPr>
      <w:r w:rsidRPr="004552FA">
        <w:rPr>
          <w:rFonts w:ascii="Times New Roman" w:hAnsi="Times New Roman"/>
        </w:rPr>
        <w:lastRenderedPageBreak/>
        <w:t>b)</w:t>
      </w:r>
      <w:r w:rsidR="00C96714" w:rsidRPr="004552FA">
        <w:rPr>
          <w:rFonts w:ascii="Times New Roman" w:hAnsi="Times New Roman"/>
        </w:rPr>
        <w:t xml:space="preserve"> </w:t>
      </w:r>
      <w:r w:rsidRPr="004552FA">
        <w:rPr>
          <w:rFonts w:ascii="Times New Roman" w:hAnsi="Times New Roman"/>
        </w:rPr>
        <w:t>Tạo sự thống nhất cao trong cấp ủy, lãnh đạo cơ quan, tổ chức và công chức, viên chức trong tổ chức về sắp xếp tinh gọn bộ máy.</w:t>
      </w:r>
      <w:r w:rsidR="00C96714" w:rsidRPr="004552FA">
        <w:rPr>
          <w:rFonts w:ascii="Times New Roman" w:hAnsi="Times New Roman"/>
        </w:rPr>
        <w:t xml:space="preserve"> </w:t>
      </w:r>
      <w:r w:rsidR="00C8623C" w:rsidRPr="004552FA">
        <w:rPr>
          <w:rFonts w:ascii="Times New Roman" w:hAnsi="Times New Roman"/>
          <w:spacing w:val="2"/>
          <w:lang w:val="nl-NL"/>
        </w:rPr>
        <w:t>Thục hiện nguyên tắc mỗi một phòng (đơn vị) chỉ đảm nhận một hoặc một số mảng công việc cụ thể tương đồng</w:t>
      </w:r>
      <w:r w:rsidR="00C8623C" w:rsidRPr="004552FA">
        <w:rPr>
          <w:rFonts w:ascii="Times New Roman" w:hAnsi="Times New Roman"/>
          <w:spacing w:val="2"/>
          <w:lang w:val="vi-VN"/>
        </w:rPr>
        <w:t>,</w:t>
      </w:r>
      <w:r w:rsidR="00C8623C" w:rsidRPr="004552FA">
        <w:rPr>
          <w:rFonts w:ascii="Times New Roman" w:hAnsi="Times New Roman"/>
          <w:spacing w:val="2"/>
          <w:lang w:val="nl-NL"/>
        </w:rPr>
        <w:t xml:space="preserve"> theo khối lĩnh vực; mỗi công chức chỉ đảm nhiệm một số lĩnh vực công việc phù hợp với chuyên môn, năng lực, sở trường và phù hợp với vị trí việc làm (</w:t>
      </w:r>
      <w:r w:rsidR="00C8623C" w:rsidRPr="004552FA">
        <w:rPr>
          <w:rFonts w:ascii="Times New Roman" w:hAnsi="Times New Roman"/>
          <w:i/>
          <w:spacing w:val="2"/>
          <w:lang w:val="nl-NL"/>
        </w:rPr>
        <w:t xml:space="preserve">mỗi nhiệm vụ chỉ giao cho một người chủ trì và chịu trách nhiệm; hạn chế việc kiêm nhiệm nhiều chức vụ, công việc khác nhau dẫn đến quá tải và ảnh hưởng đến tiến độ, chất lượng thực hiện nhiệm vụ), </w:t>
      </w:r>
      <w:r w:rsidRPr="004552FA">
        <w:rPr>
          <w:rFonts w:ascii="Times New Roman" w:hAnsi="Times New Roman"/>
          <w:spacing w:val="-6"/>
        </w:rPr>
        <w:t>đồng thời, rà soát, sắp xếp, cơ cấu lại tổ chức bên trong theo định hướng của Trung ương và phù hợp với tình hình</w:t>
      </w:r>
      <w:r w:rsidR="00C96714" w:rsidRPr="004552FA">
        <w:rPr>
          <w:rFonts w:ascii="Times New Roman" w:hAnsi="Times New Roman"/>
          <w:spacing w:val="-6"/>
        </w:rPr>
        <w:t xml:space="preserve"> thực tế tại cơ quan</w:t>
      </w:r>
      <w:r w:rsidRPr="004552FA">
        <w:rPr>
          <w:rFonts w:ascii="Times New Roman" w:hAnsi="Times New Roman"/>
          <w:spacing w:val="-6"/>
        </w:rPr>
        <w:t>, bảo đảm tinh gọn, hoạt động hiệu lực, hiệu quả</w:t>
      </w:r>
      <w:r w:rsidR="00C96714" w:rsidRPr="004552FA">
        <w:rPr>
          <w:rFonts w:ascii="Times New Roman" w:hAnsi="Times New Roman"/>
          <w:spacing w:val="-6"/>
        </w:rPr>
        <w:t xml:space="preserve"> </w:t>
      </w:r>
      <w:r w:rsidRPr="004552FA">
        <w:rPr>
          <w:rFonts w:ascii="Times New Roman" w:hAnsi="Times New Roman"/>
        </w:rPr>
        <w:t>(giảm tối thiểu từ 15% trở lên đầu mối tổ chức bên trong, không bao gồm các tổ chức thuộc diện hợp nhất, sáp nhập do trùng lặp chức năng, nhiệm vụ khi thực hiện phương án hợp nhất)</w:t>
      </w:r>
      <w:r w:rsidR="00C96714" w:rsidRPr="004552FA">
        <w:rPr>
          <w:rFonts w:ascii="Times New Roman" w:hAnsi="Times New Roman"/>
        </w:rPr>
        <w:t xml:space="preserve"> </w:t>
      </w:r>
      <w:r w:rsidRPr="004552FA">
        <w:rPr>
          <w:rFonts w:ascii="Times New Roman" w:hAnsi="Times New Roman"/>
        </w:rPr>
        <w:t>theo đúng định hướng của Trung ương và của tỉnh.</w:t>
      </w:r>
      <w:bookmarkStart w:id="4" w:name="bookmark18"/>
      <w:bookmarkStart w:id="5" w:name="bookmark19"/>
      <w:bookmarkEnd w:id="4"/>
      <w:bookmarkEnd w:id="5"/>
    </w:p>
    <w:p w14:paraId="4AFEA878" w14:textId="77777777" w:rsidR="00C8623C" w:rsidRPr="004552FA" w:rsidRDefault="008E0C39" w:rsidP="007376D0">
      <w:pPr>
        <w:widowControl w:val="0"/>
        <w:spacing w:line="360" w:lineRule="exact"/>
        <w:ind w:firstLine="720"/>
        <w:jc w:val="both"/>
        <w:rPr>
          <w:rFonts w:ascii="Times New Roman" w:hAnsi="Times New Roman"/>
        </w:rPr>
      </w:pPr>
      <w:r w:rsidRPr="004552FA">
        <w:rPr>
          <w:rFonts w:ascii="Times New Roman" w:hAnsi="Times New Roman"/>
          <w:bCs/>
        </w:rPr>
        <w:t>c</w:t>
      </w:r>
      <w:r w:rsidR="00C8623C" w:rsidRPr="004552FA">
        <w:rPr>
          <w:rFonts w:ascii="Times New Roman" w:hAnsi="Times New Roman"/>
          <w:bCs/>
        </w:rPr>
        <w:t xml:space="preserve">) </w:t>
      </w:r>
      <w:r w:rsidR="00C8623C" w:rsidRPr="004552FA">
        <w:rPr>
          <w:rFonts w:ascii="Times New Roman" w:hAnsi="Times New Roman"/>
          <w:bCs/>
          <w:lang w:val="nl-NL"/>
        </w:rPr>
        <w:t xml:space="preserve">Đảm bảo duy trì thực hiện tốt các nhiệm vụ trong từng lĩnh vực </w:t>
      </w:r>
      <w:proofErr w:type="gramStart"/>
      <w:r w:rsidR="00C8623C" w:rsidRPr="004552FA">
        <w:rPr>
          <w:rFonts w:ascii="Times New Roman" w:hAnsi="Times New Roman"/>
          <w:bCs/>
          <w:lang w:val="nl-NL"/>
        </w:rPr>
        <w:t>của</w:t>
      </w:r>
      <w:r w:rsidR="00AC25AE" w:rsidRPr="004552FA">
        <w:rPr>
          <w:rFonts w:ascii="Times New Roman" w:hAnsi="Times New Roman"/>
          <w:bCs/>
          <w:lang w:val="nl-NL"/>
        </w:rPr>
        <w:t xml:space="preserve">  hai</w:t>
      </w:r>
      <w:proofErr w:type="gramEnd"/>
      <w:r w:rsidR="00C8623C" w:rsidRPr="004552FA">
        <w:rPr>
          <w:rFonts w:ascii="Times New Roman" w:hAnsi="Times New Roman"/>
          <w:bCs/>
          <w:lang w:val="nl-NL"/>
        </w:rPr>
        <w:t xml:space="preserve"> Sở.</w:t>
      </w:r>
      <w:r w:rsidR="00C8623C" w:rsidRPr="004552FA">
        <w:rPr>
          <w:rFonts w:ascii="Times New Roman" w:hAnsi="Times New Roman"/>
          <w:lang w:val="vi-VN"/>
        </w:rPr>
        <w:t xml:space="preserve"> Việc quy định vị trí, chức năng, nhiệm vụ, quyền hạn </w:t>
      </w:r>
      <w:r w:rsidR="00C8623C" w:rsidRPr="004552FA">
        <w:rPr>
          <w:rFonts w:ascii="Times New Roman" w:hAnsi="Times New Roman"/>
        </w:rPr>
        <w:t>Sở mới sau khi hợp nhất phải thực hiện theo đúng quy định, hướng dẫn của Trung ương và các quy định của pháp luật (</w:t>
      </w:r>
      <w:r w:rsidR="00C8623C" w:rsidRPr="004552FA">
        <w:rPr>
          <w:rFonts w:ascii="Times New Roman" w:hAnsi="Times New Roman"/>
          <w:i/>
        </w:rPr>
        <w:t xml:space="preserve">phải bao quát hết, đầy đủ các </w:t>
      </w:r>
      <w:r w:rsidR="00C8623C" w:rsidRPr="004552FA">
        <w:rPr>
          <w:rFonts w:ascii="Times New Roman" w:hAnsi="Times New Roman"/>
          <w:i/>
          <w:lang w:val="vi-VN"/>
        </w:rPr>
        <w:t xml:space="preserve">chức năng, nhiệm vụ, quyền hạn </w:t>
      </w:r>
      <w:r w:rsidR="00C8623C" w:rsidRPr="004552FA">
        <w:rPr>
          <w:rFonts w:ascii="Times New Roman" w:hAnsi="Times New Roman"/>
          <w:i/>
        </w:rPr>
        <w:t>của các sở</w:t>
      </w:r>
      <w:r w:rsidR="00C8623C" w:rsidRPr="004552FA">
        <w:rPr>
          <w:rFonts w:ascii="Times New Roman" w:hAnsi="Times New Roman"/>
        </w:rPr>
        <w:t>). Từng bước cơ cấu lại đội ngũ công chức theo vị trí việc làm được phê duyệt, đảm bảo hợp lý về trình độ chuyên môn, nghiệp vụ, ngạch công chức và phát huy năng lực, sở trường để mỗi công chức hoàn thành tốt nhiệm vụ được giao.</w:t>
      </w:r>
    </w:p>
    <w:p w14:paraId="2691D857" w14:textId="77777777" w:rsidR="00C8623C" w:rsidRPr="004552FA" w:rsidRDefault="00C8623C" w:rsidP="007376D0">
      <w:pPr>
        <w:spacing w:line="360" w:lineRule="exact"/>
        <w:ind w:firstLine="567"/>
        <w:jc w:val="both"/>
        <w:rPr>
          <w:rFonts w:ascii="Times New Roman" w:hAnsi="Times New Roman"/>
        </w:rPr>
      </w:pPr>
      <w:r w:rsidRPr="004552FA">
        <w:rPr>
          <w:rFonts w:ascii="Times New Roman" w:hAnsi="Times New Roman"/>
        </w:rPr>
        <w:t>đ) Trong quá trình hợp nhất hai Sở, tổng biên chế của cơ quan không thay đổi so với chỉ tiêu biên chế được UBND tỉnh giao, số lượng công chức được bố trí tối thiểu phải đảm bảo từ 05 biên chế trở lên</w:t>
      </w:r>
      <w:r w:rsidRPr="004552FA">
        <w:rPr>
          <w:rFonts w:ascii="Times New Roman" w:hAnsi="Times New Roman"/>
          <w:lang w:val="nl-NL"/>
        </w:rPr>
        <w:t>, bố trí đầy đủ cấp trưởng, cấp phó theo Nghị định số 107/2020/NĐ-CP ngày 14/9/2020 của Chính phủ về sửa đổi, bổ sung một số điều của Nghị định số 24/2014/NĐ-CP ngày 04/4/2014 của Chính phủ</w:t>
      </w:r>
      <w:r w:rsidRPr="004552FA">
        <w:rPr>
          <w:rFonts w:ascii="Times New Roman" w:hAnsi="Times New Roman"/>
        </w:rPr>
        <w:t xml:space="preserve">. </w:t>
      </w:r>
    </w:p>
    <w:p w14:paraId="442545CA" w14:textId="77777777" w:rsidR="00C8623C" w:rsidRPr="004552FA" w:rsidRDefault="00C8623C" w:rsidP="007376D0">
      <w:pPr>
        <w:spacing w:line="360" w:lineRule="exact"/>
        <w:ind w:firstLine="567"/>
        <w:jc w:val="both"/>
        <w:rPr>
          <w:rFonts w:ascii="Times New Roman" w:hAnsi="Times New Roman"/>
          <w:bCs/>
          <w:lang w:val="nl-NL"/>
        </w:rPr>
      </w:pPr>
      <w:r w:rsidRPr="004552FA">
        <w:rPr>
          <w:rFonts w:ascii="Times New Roman" w:hAnsi="Times New Roman"/>
        </w:rPr>
        <w:t>Đối với số lượng cấp phó của người đứng đầu và công chức dôi dư</w:t>
      </w:r>
      <w:r w:rsidR="008E0C39" w:rsidRPr="004552FA">
        <w:rPr>
          <w:rFonts w:ascii="Times New Roman" w:hAnsi="Times New Roman"/>
        </w:rPr>
        <w:t xml:space="preserve">, </w:t>
      </w:r>
      <w:r w:rsidRPr="004552FA">
        <w:rPr>
          <w:rFonts w:ascii="Times New Roman" w:hAnsi="Times New Roman"/>
        </w:rPr>
        <w:t xml:space="preserve">sau khi hợp nhất Sở mới xây dựng phương án sắp xếp giảm số lượng cấp phó, sắp xếp biên chế dôi dư theo quy định chung trong </w:t>
      </w:r>
      <w:proofErr w:type="gramStart"/>
      <w:r w:rsidRPr="004552FA">
        <w:rPr>
          <w:rFonts w:ascii="Times New Roman" w:hAnsi="Times New Roman"/>
        </w:rPr>
        <w:t>thời  hạn</w:t>
      </w:r>
      <w:proofErr w:type="gramEnd"/>
      <w:r w:rsidRPr="004552FA">
        <w:rPr>
          <w:rFonts w:ascii="Times New Roman" w:hAnsi="Times New Roman"/>
        </w:rPr>
        <w:t xml:space="preserve"> 05 năm kể từ ngày cấp có thẩm quyền phê duyệt Đề án.</w:t>
      </w:r>
    </w:p>
    <w:p w14:paraId="64F33B76" w14:textId="77777777" w:rsidR="008E0C39" w:rsidRPr="004552FA" w:rsidRDefault="008E0C39" w:rsidP="007376D0">
      <w:pPr>
        <w:tabs>
          <w:tab w:val="left" w:pos="709"/>
          <w:tab w:val="left" w:pos="851"/>
        </w:tabs>
        <w:autoSpaceDE w:val="0"/>
        <w:autoSpaceDN w:val="0"/>
        <w:adjustRightInd w:val="0"/>
        <w:spacing w:line="360" w:lineRule="exact"/>
        <w:ind w:firstLine="737"/>
        <w:jc w:val="both"/>
        <w:rPr>
          <w:rFonts w:ascii="Times New Roman" w:hAnsi="Times New Roman"/>
        </w:rPr>
      </w:pPr>
      <w:r w:rsidRPr="004552FA">
        <w:rPr>
          <w:rFonts w:ascii="Times New Roman" w:hAnsi="Times New Roman"/>
        </w:rPr>
        <w:t>d)</w:t>
      </w:r>
      <w:r w:rsidRPr="004552FA">
        <w:rPr>
          <w:rFonts w:ascii="Times New Roman" w:hAnsi="Times New Roman"/>
          <w:lang w:val="vi-VN"/>
        </w:rPr>
        <w:t xml:space="preserve"> </w:t>
      </w:r>
      <w:r w:rsidRPr="004552FA">
        <w:rPr>
          <w:rFonts w:ascii="Times New Roman" w:hAnsi="Times New Roman"/>
        </w:rPr>
        <w:t>Khi hợp nhất hai Sở g</w:t>
      </w:r>
      <w:r w:rsidRPr="004552FA">
        <w:rPr>
          <w:rFonts w:ascii="Times New Roman" w:hAnsi="Times New Roman"/>
          <w:lang w:val="vi-VN"/>
        </w:rPr>
        <w:t xml:space="preserve">iữ nguyên hiện trạng về </w:t>
      </w:r>
      <w:r w:rsidRPr="004552FA">
        <w:rPr>
          <w:rFonts w:ascii="Times New Roman" w:hAnsi="Times New Roman"/>
        </w:rPr>
        <w:t>nhân sự,</w:t>
      </w:r>
      <w:r w:rsidRPr="004552FA">
        <w:rPr>
          <w:rFonts w:ascii="Times New Roman" w:hAnsi="Times New Roman"/>
          <w:lang w:val="vi-VN"/>
        </w:rPr>
        <w:t xml:space="preserve"> tài sản,</w:t>
      </w:r>
      <w:r w:rsidRPr="004552FA">
        <w:rPr>
          <w:rFonts w:ascii="Times New Roman" w:hAnsi="Times New Roman"/>
        </w:rPr>
        <w:t xml:space="preserve"> tài chính,</w:t>
      </w:r>
      <w:r w:rsidRPr="004552FA">
        <w:rPr>
          <w:rFonts w:ascii="Times New Roman" w:hAnsi="Times New Roman"/>
          <w:lang w:val="vi-VN"/>
        </w:rPr>
        <w:t xml:space="preserve"> tài liệu, hồ sơ và các vấn đề khác có liên quan;</w:t>
      </w:r>
    </w:p>
    <w:p w14:paraId="623CF8FA" w14:textId="77777777" w:rsidR="00C8623C" w:rsidRPr="004552FA" w:rsidRDefault="008E0C39" w:rsidP="007376D0">
      <w:pPr>
        <w:tabs>
          <w:tab w:val="left" w:pos="709"/>
          <w:tab w:val="left" w:pos="851"/>
        </w:tabs>
        <w:autoSpaceDE w:val="0"/>
        <w:autoSpaceDN w:val="0"/>
        <w:adjustRightInd w:val="0"/>
        <w:spacing w:line="360" w:lineRule="exact"/>
        <w:ind w:firstLine="737"/>
        <w:jc w:val="both"/>
        <w:rPr>
          <w:rFonts w:ascii="Times New Roman" w:hAnsi="Times New Roman"/>
        </w:rPr>
      </w:pPr>
      <w:r w:rsidRPr="004552FA">
        <w:rPr>
          <w:rFonts w:ascii="Times New Roman" w:hAnsi="Times New Roman"/>
        </w:rPr>
        <w:t xml:space="preserve">e) </w:t>
      </w:r>
      <w:r w:rsidR="00C8623C" w:rsidRPr="004552FA">
        <w:rPr>
          <w:rFonts w:ascii="Times New Roman" w:hAnsi="Times New Roman"/>
          <w:lang w:val="vi-VN"/>
        </w:rPr>
        <w:t>Trong quá trình sắp xếp tổ chức</w:t>
      </w:r>
      <w:r w:rsidR="00C8623C" w:rsidRPr="004552FA">
        <w:rPr>
          <w:rFonts w:ascii="Times New Roman" w:hAnsi="Times New Roman"/>
        </w:rPr>
        <w:t xml:space="preserve"> </w:t>
      </w:r>
      <w:r w:rsidR="00C8623C" w:rsidRPr="004552FA">
        <w:rPr>
          <w:rFonts w:ascii="Times New Roman" w:hAnsi="Times New Roman"/>
          <w:lang w:val="vi-VN"/>
        </w:rPr>
        <w:t xml:space="preserve">bộ máy, phải đảm bảo chế độ, chính sách và quyền lợi cho </w:t>
      </w:r>
      <w:r w:rsidR="00C8623C" w:rsidRPr="004552FA">
        <w:rPr>
          <w:rFonts w:ascii="Times New Roman" w:hAnsi="Times New Roman"/>
        </w:rPr>
        <w:t xml:space="preserve">công </w:t>
      </w:r>
      <w:r w:rsidR="00C8623C" w:rsidRPr="004552FA">
        <w:rPr>
          <w:rFonts w:ascii="Times New Roman" w:hAnsi="Times New Roman"/>
          <w:lang w:val="vi-VN"/>
        </w:rPr>
        <w:t>chức theo quy định</w:t>
      </w:r>
      <w:r w:rsidR="00C8623C" w:rsidRPr="004552FA">
        <w:rPr>
          <w:rFonts w:ascii="Times New Roman" w:hAnsi="Times New Roman"/>
        </w:rPr>
        <w:t>.</w:t>
      </w:r>
    </w:p>
    <w:p w14:paraId="58288A3A" w14:textId="64D9133A" w:rsidR="00C96714" w:rsidRPr="004552FA" w:rsidRDefault="009C0810" w:rsidP="007376D0">
      <w:pPr>
        <w:widowControl w:val="0"/>
        <w:spacing w:line="360" w:lineRule="exact"/>
        <w:ind w:firstLine="720"/>
        <w:jc w:val="both"/>
        <w:rPr>
          <w:rFonts w:ascii="Times New Roman" w:hAnsi="Times New Roman"/>
          <w:b/>
          <w:sz w:val="26"/>
          <w:szCs w:val="26"/>
        </w:rPr>
      </w:pPr>
      <w:r w:rsidRPr="004552FA">
        <w:rPr>
          <w:rFonts w:ascii="Times New Roman" w:hAnsi="Times New Roman"/>
          <w:b/>
          <w:sz w:val="26"/>
          <w:szCs w:val="26"/>
        </w:rPr>
        <w:t>II. PHƯƠNG ÁN HỢP NHẤT</w:t>
      </w:r>
      <w:r w:rsidR="00C96714" w:rsidRPr="004552FA">
        <w:rPr>
          <w:rFonts w:ascii="Times New Roman" w:hAnsi="Times New Roman"/>
          <w:b/>
          <w:bCs/>
          <w:sz w:val="26"/>
          <w:szCs w:val="26"/>
        </w:rPr>
        <w:t xml:space="preserve"> SỞ TÀI CHÍNH VÀ SỞ KẾ HOẠCH VÀ ĐẦU TƯ ĐỂ THÀNH LẬP </w:t>
      </w:r>
      <w:r w:rsidR="002F1399">
        <w:rPr>
          <w:rFonts w:ascii="Times New Roman" w:hAnsi="Times New Roman"/>
          <w:b/>
          <w:bCs/>
          <w:sz w:val="26"/>
          <w:szCs w:val="26"/>
        </w:rPr>
        <w:t xml:space="preserve">SỞ TÀI CHÍNH </w:t>
      </w:r>
    </w:p>
    <w:p w14:paraId="264BB321" w14:textId="48E9F3FA" w:rsidR="009C0810" w:rsidRPr="004552FA" w:rsidRDefault="009C0810" w:rsidP="007376D0">
      <w:pPr>
        <w:widowControl w:val="0"/>
        <w:spacing w:line="360" w:lineRule="exact"/>
        <w:ind w:firstLine="720"/>
        <w:jc w:val="both"/>
        <w:rPr>
          <w:rFonts w:ascii="Times New Roman" w:hAnsi="Times New Roman"/>
          <w:b/>
          <w:sz w:val="26"/>
          <w:szCs w:val="26"/>
        </w:rPr>
      </w:pPr>
      <w:r w:rsidRPr="004552FA">
        <w:rPr>
          <w:rFonts w:ascii="Times New Roman" w:hAnsi="Times New Roman"/>
          <w:b/>
          <w:sz w:val="26"/>
          <w:szCs w:val="26"/>
        </w:rPr>
        <w:t>I. Loại hình</w:t>
      </w:r>
      <w:r w:rsidR="00E34046" w:rsidRPr="004552FA">
        <w:rPr>
          <w:rFonts w:ascii="Times New Roman" w:hAnsi="Times New Roman"/>
          <w:b/>
          <w:sz w:val="26"/>
          <w:szCs w:val="26"/>
        </w:rPr>
        <w:t xml:space="preserve">, </w:t>
      </w:r>
      <w:r w:rsidRPr="004552FA">
        <w:rPr>
          <w:rFonts w:ascii="Times New Roman" w:hAnsi="Times New Roman"/>
          <w:b/>
          <w:sz w:val="26"/>
          <w:szCs w:val="26"/>
        </w:rPr>
        <w:t>tên gọi</w:t>
      </w:r>
      <w:r w:rsidR="00E34046" w:rsidRPr="004552FA">
        <w:rPr>
          <w:rFonts w:ascii="Times New Roman" w:hAnsi="Times New Roman"/>
          <w:b/>
          <w:sz w:val="26"/>
          <w:szCs w:val="26"/>
        </w:rPr>
        <w:t>, trụ sở</w:t>
      </w:r>
    </w:p>
    <w:p w14:paraId="4123CD95" w14:textId="2C7FC743" w:rsidR="009C0810" w:rsidRPr="004552FA" w:rsidRDefault="00C9671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 xml:space="preserve">Loại hình: </w:t>
      </w:r>
      <w:r w:rsidR="00E34046" w:rsidRPr="004552FA">
        <w:rPr>
          <w:rFonts w:ascii="Times New Roman" w:hAnsi="Times New Roman"/>
          <w:sz w:val="26"/>
          <w:szCs w:val="26"/>
        </w:rPr>
        <w:t>C</w:t>
      </w:r>
      <w:r w:rsidRPr="004552FA">
        <w:rPr>
          <w:rFonts w:ascii="Times New Roman" w:hAnsi="Times New Roman"/>
          <w:sz w:val="26"/>
          <w:szCs w:val="26"/>
        </w:rPr>
        <w:t>ơ quan chuyên môn thuộc UBND tỉnh</w:t>
      </w:r>
    </w:p>
    <w:p w14:paraId="1592A9BE" w14:textId="184B4AB0" w:rsidR="00C96714" w:rsidRPr="004552FA" w:rsidRDefault="00C9671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Tên gọi</w:t>
      </w:r>
      <w:r w:rsidR="00E34046" w:rsidRPr="004552FA">
        <w:rPr>
          <w:rFonts w:ascii="Times New Roman" w:hAnsi="Times New Roman"/>
          <w:sz w:val="26"/>
          <w:szCs w:val="26"/>
        </w:rPr>
        <w:t xml:space="preserve"> dự kiến</w:t>
      </w:r>
      <w:r w:rsidRPr="004552FA">
        <w:rPr>
          <w:rFonts w:ascii="Times New Roman" w:hAnsi="Times New Roman"/>
          <w:sz w:val="26"/>
          <w:szCs w:val="26"/>
        </w:rPr>
        <w:t xml:space="preserve">: Sở </w:t>
      </w:r>
      <w:r w:rsidR="007D139F" w:rsidRPr="004552FA">
        <w:rPr>
          <w:rFonts w:ascii="Times New Roman" w:hAnsi="Times New Roman"/>
          <w:sz w:val="26"/>
          <w:szCs w:val="26"/>
        </w:rPr>
        <w:t>Tài chính</w:t>
      </w:r>
    </w:p>
    <w:p w14:paraId="46F006E1" w14:textId="59816735" w:rsidR="00E34046" w:rsidRPr="004552FA" w:rsidRDefault="00E34046" w:rsidP="007376D0">
      <w:pPr>
        <w:spacing w:line="360" w:lineRule="exact"/>
        <w:ind w:firstLine="567"/>
        <w:jc w:val="both"/>
        <w:rPr>
          <w:rFonts w:ascii="Times New Roman" w:hAnsi="Times New Roman"/>
          <w:sz w:val="26"/>
          <w:szCs w:val="26"/>
        </w:rPr>
      </w:pPr>
      <w:r w:rsidRPr="004552FA">
        <w:rPr>
          <w:rFonts w:ascii="Times New Roman" w:hAnsi="Times New Roman"/>
          <w:bCs/>
          <w:iCs/>
        </w:rPr>
        <w:lastRenderedPageBreak/>
        <w:t>- Trụ sở làm việc dự kiến:</w:t>
      </w:r>
      <w:r w:rsidR="00CC6F09" w:rsidRPr="004552FA">
        <w:rPr>
          <w:rFonts w:ascii="Times New Roman" w:hAnsi="Times New Roman"/>
          <w:bCs/>
          <w:iCs/>
        </w:rPr>
        <w:t xml:space="preserve"> Trụ sở chính t</w:t>
      </w:r>
      <w:r w:rsidRPr="004552FA">
        <w:rPr>
          <w:rFonts w:ascii="Times New Roman" w:hAnsi="Times New Roman"/>
        </w:rPr>
        <w:t>ại số 15 Nguyễn Du và</w:t>
      </w:r>
      <w:r w:rsidR="00CC6F09" w:rsidRPr="004552FA">
        <w:rPr>
          <w:rFonts w:ascii="Times New Roman" w:hAnsi="Times New Roman"/>
        </w:rPr>
        <w:t xml:space="preserve"> cơ sở 2 tại</w:t>
      </w:r>
      <w:r w:rsidRPr="004552FA">
        <w:rPr>
          <w:rFonts w:ascii="Times New Roman" w:hAnsi="Times New Roman"/>
        </w:rPr>
        <w:t xml:space="preserve"> số 58- Quang Trung, thành phố Hải Dương, tỉnh Hải Dương.</w:t>
      </w:r>
    </w:p>
    <w:p w14:paraId="3686A4FB" w14:textId="77777777" w:rsidR="009C0810" w:rsidRPr="004552FA" w:rsidRDefault="009C0810" w:rsidP="007376D0">
      <w:pPr>
        <w:widowControl w:val="0"/>
        <w:spacing w:line="360" w:lineRule="exact"/>
        <w:ind w:firstLine="720"/>
        <w:jc w:val="both"/>
        <w:rPr>
          <w:rFonts w:ascii="Times New Roman" w:hAnsi="Times New Roman"/>
          <w:b/>
          <w:sz w:val="26"/>
          <w:szCs w:val="26"/>
        </w:rPr>
      </w:pPr>
      <w:r w:rsidRPr="004552FA">
        <w:rPr>
          <w:rFonts w:ascii="Times New Roman" w:hAnsi="Times New Roman"/>
          <w:b/>
          <w:sz w:val="26"/>
          <w:szCs w:val="26"/>
        </w:rPr>
        <w:t>II. Vị trí, chức năng, nhiệm vụ, quyền hạn và cơ cấu tổ chức</w:t>
      </w:r>
    </w:p>
    <w:p w14:paraId="66740B8C" w14:textId="77777777" w:rsidR="009C0810" w:rsidRPr="004552FA" w:rsidRDefault="009C0810" w:rsidP="007376D0">
      <w:pPr>
        <w:widowControl w:val="0"/>
        <w:spacing w:line="360" w:lineRule="exact"/>
        <w:ind w:firstLine="720"/>
        <w:jc w:val="both"/>
        <w:rPr>
          <w:rFonts w:ascii="Times New Roman" w:hAnsi="Times New Roman"/>
          <w:b/>
          <w:sz w:val="26"/>
          <w:szCs w:val="26"/>
        </w:rPr>
      </w:pPr>
      <w:r w:rsidRPr="004552FA">
        <w:rPr>
          <w:rFonts w:ascii="Times New Roman" w:hAnsi="Times New Roman"/>
          <w:b/>
          <w:sz w:val="26"/>
          <w:szCs w:val="26"/>
        </w:rPr>
        <w:t>1. Vị trí, chức năng</w:t>
      </w:r>
    </w:p>
    <w:p w14:paraId="0CEBD5F3" w14:textId="77777777" w:rsidR="007D139F" w:rsidRPr="004552FA" w:rsidRDefault="007D139F" w:rsidP="007376D0">
      <w:pPr>
        <w:spacing w:line="360" w:lineRule="exact"/>
        <w:ind w:firstLine="709"/>
        <w:jc w:val="both"/>
        <w:rPr>
          <w:rFonts w:ascii="Times New Roman" w:hAnsi="Times New Roman"/>
          <w:spacing w:val="-4"/>
        </w:rPr>
      </w:pPr>
      <w:r w:rsidRPr="004552FA">
        <w:rPr>
          <w:rFonts w:ascii="Times New Roman" w:hAnsi="Times New Roman"/>
          <w:spacing w:val="-4"/>
        </w:rPr>
        <w:t xml:space="preserve">Thực hiện chức năng tham mưu, giúp UBND tỉnh quản lý nhà nước về: </w:t>
      </w:r>
    </w:p>
    <w:p w14:paraId="4E7B87D2" w14:textId="77777777" w:rsidR="007D139F" w:rsidRPr="004552FA" w:rsidRDefault="007D139F" w:rsidP="007376D0">
      <w:pPr>
        <w:widowControl w:val="0"/>
        <w:spacing w:line="360" w:lineRule="exact"/>
        <w:ind w:firstLine="720"/>
        <w:jc w:val="both"/>
        <w:rPr>
          <w:rFonts w:ascii="Times New Roman" w:hAnsi="Times New Roman"/>
          <w:b/>
          <w:bCs/>
          <w:spacing w:val="-5"/>
        </w:rPr>
      </w:pPr>
      <w:r w:rsidRPr="004552FA">
        <w:rPr>
          <w:rFonts w:ascii="Times New Roman" w:hAnsi="Times New Roman"/>
          <w:spacing w:val="-4"/>
        </w:rPr>
        <w:t>- T</w:t>
      </w:r>
      <w:r w:rsidRPr="004552FA">
        <w:rPr>
          <w:rFonts w:ascii="Times New Roman" w:hAnsi="Times New Roman"/>
          <w:lang w:val="de-DE"/>
        </w:rPr>
        <w:t>ài chính; ngân sách nhà nước; nợ chính quyền địa phương, phí, lệ phí và thu khác của ngân sách nhà nước; tài sản công; các quỹ tài chính nhà nước ngoài ngân sách; đầu tư tài chính; tài chính doanh nghiệp; kế toán; kiểm toán độc lập; lĩnh vực giá và các hoạt động dịch vụ tài chính tại địa phương theo quy định của pháp luật</w:t>
      </w:r>
    </w:p>
    <w:p w14:paraId="74165422" w14:textId="77777777" w:rsidR="007D139F" w:rsidRPr="004552FA" w:rsidRDefault="007D139F" w:rsidP="007376D0">
      <w:pPr>
        <w:spacing w:line="360" w:lineRule="exact"/>
        <w:ind w:firstLine="709"/>
        <w:jc w:val="both"/>
        <w:rPr>
          <w:rFonts w:ascii="Times New Roman" w:hAnsi="Times New Roman"/>
          <w:spacing w:val="-4"/>
        </w:rPr>
      </w:pPr>
      <w:r w:rsidRPr="004552FA">
        <w:rPr>
          <w:rFonts w:ascii="Times New Roman" w:hAnsi="Times New Roman"/>
          <w:spacing w:val="-4"/>
        </w:rPr>
        <w:t>- Quy hoạch, kế hoạch và đầu tư phát triển, gồm: quy hoạch; kế hoạch phát triển kinh tế - xã hội; kế hoạch đầu tư công; cơ chế, chính sách trong các lĩnh vực kinh tế, thu hút nguồn lực đầu tư, cơ cấu lại kinh tế, triển khai mô hình kinh tế mới, phương thức kinh doanh mới, thực hiện điều phối phát triển vùng, liên vùng; đầu tư trong nước, đầu tư nước ngoài ở địa phương; quản lý nguồn hỗ trợ phát triển chính thức (ODA), nguồn vốn vay ưu đãi của các nhà tài trợ và các nguồn viện trợ không hoàn lại không thuộc hỗ trợ phát triển chính thức của các cơ quan, tổ chức, cá nhân nước ngoài; đấu thầu; đăng ký kinh doanh trong phạm vi địa phương; tổng hợp và thống nhất quản lý các vấn đề về doanh nghiệp, kinh tế tập thể, hợp tác xã, kinh tế tư nhân, hộ gia đình và tổ chức kinh tế khác; tổ chức cung ứng các dịch vụ công thuộc phạm vi quản lý nhà nước của Sở theo quy định của pháp luật.</w:t>
      </w:r>
    </w:p>
    <w:p w14:paraId="17A69C2F" w14:textId="3252212C" w:rsidR="009C0810" w:rsidRPr="004552FA" w:rsidRDefault="009C0810" w:rsidP="007376D0">
      <w:pPr>
        <w:widowControl w:val="0"/>
        <w:spacing w:line="360" w:lineRule="exact"/>
        <w:ind w:firstLine="720"/>
        <w:jc w:val="both"/>
        <w:rPr>
          <w:rFonts w:ascii="Times New Roman" w:hAnsi="Times New Roman"/>
          <w:b/>
        </w:rPr>
      </w:pPr>
      <w:r w:rsidRPr="004552FA">
        <w:rPr>
          <w:rFonts w:ascii="Times New Roman" w:hAnsi="Times New Roman"/>
          <w:b/>
        </w:rPr>
        <w:t>2.</w:t>
      </w:r>
      <w:r w:rsidR="001B7D6A" w:rsidRPr="004552FA">
        <w:rPr>
          <w:rFonts w:ascii="Times New Roman" w:hAnsi="Times New Roman"/>
          <w:b/>
        </w:rPr>
        <w:t xml:space="preserve"> </w:t>
      </w:r>
      <w:r w:rsidRPr="004552FA">
        <w:rPr>
          <w:rFonts w:ascii="Times New Roman" w:hAnsi="Times New Roman"/>
          <w:b/>
        </w:rPr>
        <w:t>Nhiệm vụ, quyền hạn</w:t>
      </w:r>
    </w:p>
    <w:p w14:paraId="35C3A85C" w14:textId="77777777" w:rsidR="007A0E2A" w:rsidRPr="004552FA" w:rsidRDefault="007D139F" w:rsidP="007376D0">
      <w:pPr>
        <w:widowControl w:val="0"/>
        <w:spacing w:line="360" w:lineRule="exact"/>
        <w:ind w:firstLine="720"/>
        <w:jc w:val="both"/>
        <w:rPr>
          <w:rFonts w:ascii="Times New Roman" w:hAnsi="Times New Roman"/>
        </w:rPr>
      </w:pPr>
      <w:r w:rsidRPr="004552FA">
        <w:rPr>
          <w:rFonts w:ascii="Times New Roman" w:hAnsi="Times New Roman"/>
        </w:rPr>
        <w:t xml:space="preserve">Thực hiện nhiệm vụ, quyền hạn theo quy định hiện hành của Sở Tài chính và Sở Kế hoạch &amp; Đầu tư </w:t>
      </w:r>
      <w:r w:rsidR="00314D30" w:rsidRPr="004552FA">
        <w:rPr>
          <w:rFonts w:ascii="Times New Roman" w:hAnsi="Times New Roman"/>
        </w:rPr>
        <w:t xml:space="preserve">được quy định tại các quyết định của UBND tỉnh: </w:t>
      </w:r>
    </w:p>
    <w:p w14:paraId="7CC00B85" w14:textId="77777777" w:rsidR="007A0E2A" w:rsidRPr="004552FA" w:rsidRDefault="007A0E2A" w:rsidP="007376D0">
      <w:pPr>
        <w:widowControl w:val="0"/>
        <w:spacing w:line="360" w:lineRule="exact"/>
        <w:ind w:firstLine="720"/>
        <w:jc w:val="both"/>
        <w:rPr>
          <w:rFonts w:ascii="Times New Roman" w:hAnsi="Times New Roman"/>
          <w:lang w:val="nl-NL"/>
        </w:rPr>
      </w:pPr>
      <w:r w:rsidRPr="004552FA">
        <w:rPr>
          <w:rFonts w:ascii="Times New Roman" w:hAnsi="Times New Roman"/>
        </w:rPr>
        <w:t xml:space="preserve">- </w:t>
      </w:r>
      <w:r w:rsidR="00314D30" w:rsidRPr="004552FA">
        <w:rPr>
          <w:rFonts w:ascii="Times New Roman" w:hAnsi="Times New Roman"/>
          <w:lang w:val="nl-NL"/>
        </w:rPr>
        <w:t xml:space="preserve">Quyết định số 05/2023/QĐ-UBND ngày 19/1/2023 của UBND tỉnh Hải Dương quy định vị trí, chức năng, nhiệm vụ, quyền hạn và cơ cấu tổ chức của Sở Tài chính; </w:t>
      </w:r>
    </w:p>
    <w:p w14:paraId="7B1A83F1" w14:textId="77777777" w:rsidR="007A0E2A" w:rsidRPr="004552FA" w:rsidRDefault="007A0E2A" w:rsidP="007376D0">
      <w:pPr>
        <w:widowControl w:val="0"/>
        <w:spacing w:line="360" w:lineRule="exact"/>
        <w:ind w:firstLine="720"/>
        <w:jc w:val="both"/>
        <w:rPr>
          <w:rFonts w:ascii="Times New Roman" w:hAnsi="Times New Roman"/>
          <w:lang w:val="nl-NL"/>
        </w:rPr>
      </w:pPr>
      <w:r w:rsidRPr="004552FA">
        <w:rPr>
          <w:rFonts w:ascii="Times New Roman" w:hAnsi="Times New Roman"/>
          <w:lang w:val="nl-NL"/>
        </w:rPr>
        <w:t xml:space="preserve">- </w:t>
      </w:r>
      <w:r w:rsidR="00314D30" w:rsidRPr="004552FA">
        <w:rPr>
          <w:rFonts w:ascii="Times New Roman" w:hAnsi="Times New Roman"/>
          <w:lang w:val="nl-NL"/>
        </w:rPr>
        <w:t xml:space="preserve">Quyết định số 08/2024/QĐ-UBND ngày 3/4/2024 của UBND tỉnh  Hải Dương Sửa đổi, bổ sung khoản 13, Điều 2 Quyết định số 05/2023/QĐ-UBND ngày 19 tháng 01 năm 2023 của UBND tỉnh Hải Dương Quy định vị trí, chức năng,nhiệm vụ, quyền hạn và cơ cấu tổ chức của Sở Tài chính; </w:t>
      </w:r>
    </w:p>
    <w:p w14:paraId="37F72C57" w14:textId="77777777" w:rsidR="007A0E2A" w:rsidRPr="004552FA" w:rsidRDefault="007A0E2A" w:rsidP="007376D0">
      <w:pPr>
        <w:widowControl w:val="0"/>
        <w:spacing w:line="360" w:lineRule="exact"/>
        <w:ind w:firstLine="720"/>
        <w:jc w:val="both"/>
        <w:rPr>
          <w:rFonts w:ascii="Times New Roman" w:hAnsi="Times New Roman"/>
          <w:color w:val="000000" w:themeColor="text1"/>
          <w:lang w:val="nl-NL"/>
        </w:rPr>
      </w:pPr>
      <w:r w:rsidRPr="004552FA">
        <w:rPr>
          <w:rFonts w:ascii="Times New Roman" w:hAnsi="Times New Roman"/>
          <w:lang w:val="nl-NL"/>
        </w:rPr>
        <w:t xml:space="preserve">- </w:t>
      </w:r>
      <w:r w:rsidR="00314D30" w:rsidRPr="004552FA">
        <w:rPr>
          <w:rFonts w:ascii="Times New Roman" w:hAnsi="Times New Roman"/>
          <w:color w:val="000000" w:themeColor="text1"/>
          <w:lang w:val="nl-NL"/>
        </w:rPr>
        <w:t xml:space="preserve">Quyết định số </w:t>
      </w:r>
      <w:r w:rsidR="00314D30" w:rsidRPr="004552FA">
        <w:rPr>
          <w:rFonts w:ascii="Times New Roman" w:hAnsi="Times New Roman"/>
        </w:rPr>
        <w:t xml:space="preserve">17/2023/QĐ-UBND ngày 28/4/2023 </w:t>
      </w:r>
      <w:r w:rsidR="00314D30" w:rsidRPr="004552FA">
        <w:rPr>
          <w:rFonts w:ascii="Times New Roman" w:hAnsi="Times New Roman"/>
          <w:color w:val="000000" w:themeColor="text1"/>
          <w:lang w:val="nl-NL"/>
        </w:rPr>
        <w:t xml:space="preserve">của UBND tỉnh Hải Dương quy định vị trí, chức năng, nhiệm vụ, quyền hạn và cơ cấu tổ chức của Sở Kế hoạch và Đầu tư; </w:t>
      </w:r>
    </w:p>
    <w:p w14:paraId="703D97C6" w14:textId="77777777" w:rsidR="007A0E2A" w:rsidRPr="004552FA" w:rsidRDefault="007A0E2A" w:rsidP="007376D0">
      <w:pPr>
        <w:widowControl w:val="0"/>
        <w:spacing w:line="360" w:lineRule="exact"/>
        <w:ind w:firstLine="720"/>
        <w:jc w:val="both"/>
        <w:rPr>
          <w:rFonts w:ascii="Times New Roman" w:hAnsi="Times New Roman"/>
        </w:rPr>
      </w:pPr>
      <w:r w:rsidRPr="004552FA">
        <w:rPr>
          <w:rFonts w:ascii="Times New Roman" w:hAnsi="Times New Roman"/>
          <w:color w:val="000000" w:themeColor="text1"/>
          <w:lang w:val="nl-NL"/>
        </w:rPr>
        <w:t xml:space="preserve">- </w:t>
      </w:r>
      <w:r w:rsidR="00314D30" w:rsidRPr="004552FA">
        <w:rPr>
          <w:rFonts w:ascii="Times New Roman" w:hAnsi="Times New Roman"/>
          <w:color w:val="000000" w:themeColor="text1"/>
          <w:lang w:val="nl-NL"/>
        </w:rPr>
        <w:t xml:space="preserve">Quyết định số </w:t>
      </w:r>
      <w:r w:rsidR="00314D30" w:rsidRPr="004552FA">
        <w:rPr>
          <w:rFonts w:ascii="Times New Roman" w:hAnsi="Times New Roman"/>
        </w:rPr>
        <w:t>29/2024/QĐ-UBND ngày 12/8/2024</w:t>
      </w:r>
      <w:r w:rsidR="00314D30" w:rsidRPr="004552FA">
        <w:rPr>
          <w:rFonts w:ascii="Times New Roman" w:hAnsi="Times New Roman"/>
          <w:color w:val="000000" w:themeColor="text1"/>
          <w:lang w:val="nl-NL"/>
        </w:rPr>
        <w:t xml:space="preserve">của UBND tỉnh Hải Dương sửa đổi, bổ sung một số điều của Quyết định số </w:t>
      </w:r>
      <w:r w:rsidR="00314D30" w:rsidRPr="004552FA">
        <w:rPr>
          <w:rFonts w:ascii="Times New Roman" w:hAnsi="Times New Roman"/>
        </w:rPr>
        <w:t>17/2023/QĐ-UBND ngày 28/4/2023</w:t>
      </w:r>
      <w:r w:rsidR="00F11E41" w:rsidRPr="004552FA">
        <w:rPr>
          <w:rFonts w:ascii="Times New Roman" w:hAnsi="Times New Roman"/>
        </w:rPr>
        <w:t xml:space="preserve"> </w:t>
      </w:r>
    </w:p>
    <w:p w14:paraId="6DC2660D" w14:textId="46C9FD37" w:rsidR="00C8623C" w:rsidRPr="004552FA" w:rsidRDefault="00F11E41" w:rsidP="007376D0">
      <w:pPr>
        <w:widowControl w:val="0"/>
        <w:spacing w:line="360" w:lineRule="exact"/>
        <w:ind w:firstLine="720"/>
        <w:jc w:val="both"/>
        <w:rPr>
          <w:rFonts w:ascii="Times New Roman" w:hAnsi="Times New Roman"/>
          <w:i/>
          <w:iCs/>
          <w:sz w:val="26"/>
          <w:szCs w:val="26"/>
        </w:rPr>
      </w:pPr>
      <w:proofErr w:type="gramStart"/>
      <w:r w:rsidRPr="004552FA">
        <w:rPr>
          <w:rFonts w:ascii="Times New Roman" w:hAnsi="Times New Roman"/>
          <w:i/>
          <w:iCs/>
        </w:rPr>
        <w:t>( Có</w:t>
      </w:r>
      <w:proofErr w:type="gramEnd"/>
      <w:r w:rsidRPr="004552FA">
        <w:rPr>
          <w:rFonts w:ascii="Times New Roman" w:hAnsi="Times New Roman"/>
          <w:i/>
          <w:iCs/>
        </w:rPr>
        <w:t xml:space="preserve"> dự thảo Quyết định quy định vị trí, chức năng, nhiệm vụ quyền hạn và cơ cấu tổ chức của </w:t>
      </w:r>
      <w:r w:rsidR="002F1399">
        <w:rPr>
          <w:rFonts w:ascii="Times New Roman" w:hAnsi="Times New Roman"/>
          <w:i/>
          <w:iCs/>
        </w:rPr>
        <w:t xml:space="preserve">Sở Tài chính </w:t>
      </w:r>
      <w:r w:rsidRPr="004552FA">
        <w:rPr>
          <w:rFonts w:ascii="Times New Roman" w:hAnsi="Times New Roman"/>
          <w:i/>
          <w:iCs/>
        </w:rPr>
        <w:t>kèm theo Đề án)</w:t>
      </w:r>
    </w:p>
    <w:p w14:paraId="55D1FCA7" w14:textId="26A28435" w:rsidR="009C0810" w:rsidRPr="004552FA" w:rsidRDefault="009C0810" w:rsidP="007376D0">
      <w:pPr>
        <w:widowControl w:val="0"/>
        <w:spacing w:line="360" w:lineRule="exact"/>
        <w:ind w:firstLine="720"/>
        <w:jc w:val="both"/>
        <w:rPr>
          <w:rFonts w:ascii="Times New Roman" w:hAnsi="Times New Roman"/>
          <w:b/>
          <w:bCs/>
        </w:rPr>
      </w:pPr>
      <w:r w:rsidRPr="004552FA">
        <w:rPr>
          <w:rFonts w:ascii="Times New Roman" w:hAnsi="Times New Roman"/>
          <w:b/>
          <w:bCs/>
        </w:rPr>
        <w:t xml:space="preserve">3. </w:t>
      </w:r>
      <w:r w:rsidR="009945AB" w:rsidRPr="004552FA">
        <w:rPr>
          <w:rFonts w:ascii="Times New Roman" w:hAnsi="Times New Roman"/>
          <w:b/>
          <w:bCs/>
        </w:rPr>
        <w:t xml:space="preserve">Phương án hợp </w:t>
      </w:r>
      <w:proofErr w:type="gramStart"/>
      <w:r w:rsidR="009945AB" w:rsidRPr="004552FA">
        <w:rPr>
          <w:rFonts w:ascii="Times New Roman" w:hAnsi="Times New Roman"/>
          <w:b/>
          <w:bCs/>
        </w:rPr>
        <w:t>nhất</w:t>
      </w:r>
      <w:r w:rsidRPr="004552FA">
        <w:rPr>
          <w:rFonts w:ascii="Times New Roman" w:hAnsi="Times New Roman"/>
          <w:b/>
          <w:bCs/>
        </w:rPr>
        <w:t xml:space="preserve"> </w:t>
      </w:r>
      <w:r w:rsidR="00314D30" w:rsidRPr="004552FA">
        <w:rPr>
          <w:rFonts w:ascii="Times New Roman" w:hAnsi="Times New Roman"/>
          <w:b/>
          <w:bCs/>
        </w:rPr>
        <w:t>:</w:t>
      </w:r>
      <w:proofErr w:type="gramEnd"/>
    </w:p>
    <w:p w14:paraId="73D67D4A" w14:textId="73E95B40" w:rsidR="00F11466" w:rsidRPr="004552FA" w:rsidRDefault="00205BEF" w:rsidP="007376D0">
      <w:pPr>
        <w:spacing w:line="360" w:lineRule="exact"/>
        <w:ind w:firstLine="709"/>
        <w:jc w:val="both"/>
        <w:rPr>
          <w:rFonts w:ascii="Times New Roman" w:hAnsi="Times New Roman"/>
          <w:spacing w:val="-4"/>
        </w:rPr>
      </w:pPr>
      <w:r w:rsidRPr="004552FA">
        <w:rPr>
          <w:rFonts w:ascii="Times New Roman" w:hAnsi="Times New Roman"/>
          <w:spacing w:val="-4"/>
        </w:rPr>
        <w:lastRenderedPageBreak/>
        <w:t xml:space="preserve">Trên cơ sở </w:t>
      </w:r>
      <w:r w:rsidR="009945AB" w:rsidRPr="004552FA">
        <w:rPr>
          <w:rFonts w:ascii="Times New Roman" w:hAnsi="Times New Roman"/>
          <w:spacing w:val="-4"/>
        </w:rPr>
        <w:t xml:space="preserve">rà soát chức năng, nhiệm vụ, biên chế các phòng thuộc 02 sở, </w:t>
      </w:r>
      <w:r w:rsidR="003023A7" w:rsidRPr="004552FA">
        <w:rPr>
          <w:rFonts w:ascii="Times New Roman" w:hAnsi="Times New Roman"/>
          <w:spacing w:val="-4"/>
        </w:rPr>
        <w:t>phương án sắp xếp cơ cấu tổ chức</w:t>
      </w:r>
      <w:r w:rsidR="002B7A98" w:rsidRPr="004552FA">
        <w:rPr>
          <w:rFonts w:ascii="Times New Roman" w:hAnsi="Times New Roman"/>
          <w:spacing w:val="-4"/>
        </w:rPr>
        <w:t xml:space="preserve"> đảm bảo nguyên tắc giảm tối thiểu 15% đầu mối tổ chức bên trong không bao gồm diện hợp nhất, sáp nhập do trùng lắp </w:t>
      </w:r>
      <w:r w:rsidR="002D6A5B" w:rsidRPr="004552FA">
        <w:rPr>
          <w:rFonts w:ascii="Times New Roman" w:hAnsi="Times New Roman"/>
          <w:spacing w:val="-4"/>
        </w:rPr>
        <w:t xml:space="preserve">nhiệm </w:t>
      </w:r>
      <w:proofErr w:type="gramStart"/>
      <w:r w:rsidR="002D6A5B" w:rsidRPr="004552FA">
        <w:rPr>
          <w:rFonts w:ascii="Times New Roman" w:hAnsi="Times New Roman"/>
          <w:spacing w:val="-4"/>
        </w:rPr>
        <w:t>vụ</w:t>
      </w:r>
      <w:r w:rsidR="002C1E9A" w:rsidRPr="004552FA">
        <w:rPr>
          <w:rFonts w:ascii="Times New Roman" w:hAnsi="Times New Roman"/>
          <w:spacing w:val="-4"/>
        </w:rPr>
        <w:t xml:space="preserve">; </w:t>
      </w:r>
      <w:r w:rsidR="000D2E6B" w:rsidRPr="004552FA">
        <w:rPr>
          <w:rFonts w:ascii="Times New Roman" w:hAnsi="Times New Roman"/>
          <w:spacing w:val="-4"/>
        </w:rPr>
        <w:t xml:space="preserve"> chức</w:t>
      </w:r>
      <w:proofErr w:type="gramEnd"/>
      <w:r w:rsidR="000D2E6B" w:rsidRPr="004552FA">
        <w:rPr>
          <w:rFonts w:ascii="Times New Roman" w:hAnsi="Times New Roman"/>
          <w:spacing w:val="-4"/>
        </w:rPr>
        <w:t xml:space="preserve"> năng, nhiệm vụ các phòng </w:t>
      </w:r>
      <w:r w:rsidR="000D2E6B" w:rsidRPr="004552FA">
        <w:rPr>
          <w:rFonts w:ascii="Times New Roman" w:hAnsi="Times New Roman"/>
        </w:rPr>
        <w:t>đảm bảo được việc chuyên môn hóa, xuyên suốt quản lý trong quá trình điều hành, dự kiến</w:t>
      </w:r>
      <w:r w:rsidR="003023A7" w:rsidRPr="004552FA">
        <w:rPr>
          <w:rFonts w:ascii="Times New Roman" w:hAnsi="Times New Roman"/>
          <w:spacing w:val="-4"/>
        </w:rPr>
        <w:t xml:space="preserve"> như sau: </w:t>
      </w:r>
    </w:p>
    <w:p w14:paraId="77995088" w14:textId="77777777" w:rsidR="00B70346" w:rsidRPr="004552FA" w:rsidRDefault="00DA3E34" w:rsidP="007376D0">
      <w:pPr>
        <w:spacing w:line="360" w:lineRule="exact"/>
        <w:ind w:firstLine="567"/>
        <w:jc w:val="both"/>
        <w:rPr>
          <w:rFonts w:ascii="Times New Roman" w:hAnsi="Times New Roman"/>
        </w:rPr>
      </w:pPr>
      <w:r w:rsidRPr="004552FA">
        <w:rPr>
          <w:rFonts w:ascii="Times New Roman" w:hAnsi="Times New Roman"/>
          <w:b/>
          <w:bCs/>
          <w:i/>
          <w:iCs/>
        </w:rPr>
        <w:t xml:space="preserve"> </w:t>
      </w:r>
      <w:r w:rsidR="001A29FA" w:rsidRPr="004552FA">
        <w:rPr>
          <w:rFonts w:ascii="Times New Roman" w:hAnsi="Times New Roman"/>
          <w:b/>
          <w:bCs/>
          <w:i/>
          <w:iCs/>
        </w:rPr>
        <w:t>3.1. Lãnh đạo Sở</w:t>
      </w:r>
      <w:r w:rsidR="001A29FA" w:rsidRPr="004552FA">
        <w:rPr>
          <w:rFonts w:ascii="Times New Roman" w:hAnsi="Times New Roman"/>
        </w:rPr>
        <w:t xml:space="preserve">:  sau khi hợp nhất, gồm Giám đốc và </w:t>
      </w:r>
      <w:r w:rsidR="00B70346" w:rsidRPr="004552FA">
        <w:rPr>
          <w:rFonts w:ascii="Times New Roman" w:hAnsi="Times New Roman"/>
        </w:rPr>
        <w:t xml:space="preserve">05 </w:t>
      </w:r>
      <w:r w:rsidR="001A29FA" w:rsidRPr="004552FA">
        <w:rPr>
          <w:rFonts w:ascii="Times New Roman" w:hAnsi="Times New Roman"/>
        </w:rPr>
        <w:t>Phó Giám đốc</w:t>
      </w:r>
    </w:p>
    <w:p w14:paraId="57DB6E87" w14:textId="77777777" w:rsidR="00B70346" w:rsidRPr="004552FA" w:rsidRDefault="00B70346" w:rsidP="007376D0">
      <w:pPr>
        <w:spacing w:line="360" w:lineRule="exact"/>
        <w:ind w:firstLine="567"/>
        <w:jc w:val="both"/>
        <w:rPr>
          <w:rFonts w:ascii="Times New Roman" w:hAnsi="Times New Roman"/>
        </w:rPr>
      </w:pPr>
      <w:r w:rsidRPr="004552FA">
        <w:rPr>
          <w:rFonts w:ascii="Times New Roman" w:hAnsi="Times New Roman"/>
        </w:rPr>
        <w:t>Đối với vị trí Giám đốc Sở đề nghị Ban Thường vụ Tỉnh ủy xem xét bố trí 01 đồng chí Giám đốc làm Giám đốc Sở sau hợp nhất và 01 đồng chí Giám đốc phân công vị trí công tác khác phù hợp.</w:t>
      </w:r>
    </w:p>
    <w:p w14:paraId="050ABB38" w14:textId="55A7A21F" w:rsidR="00B70346" w:rsidRPr="004552FA" w:rsidRDefault="00B70346" w:rsidP="007376D0">
      <w:pPr>
        <w:spacing w:line="360" w:lineRule="exact"/>
        <w:ind w:firstLine="567"/>
        <w:jc w:val="both"/>
        <w:rPr>
          <w:rFonts w:ascii="Times New Roman" w:hAnsi="Times New Roman"/>
        </w:rPr>
      </w:pPr>
      <w:r w:rsidRPr="004552FA">
        <w:rPr>
          <w:rFonts w:ascii="Times New Roman" w:hAnsi="Times New Roman"/>
        </w:rPr>
        <w:t>Đối với vị trí Phó Giám đốc bao gồm 05 đồng chí Phó Giám đốc hiện có của Sở Tài chính và Sở Kế hoạch và đầu tư.</w:t>
      </w:r>
      <w:r w:rsidR="001A29FA" w:rsidRPr="004552FA">
        <w:rPr>
          <w:rFonts w:ascii="Times New Roman" w:hAnsi="Times New Roman"/>
        </w:rPr>
        <w:t xml:space="preserve"> </w:t>
      </w:r>
    </w:p>
    <w:p w14:paraId="568DEE7E" w14:textId="353DCC62" w:rsidR="001A29FA" w:rsidRPr="004552FA" w:rsidRDefault="001A29FA" w:rsidP="007376D0">
      <w:pPr>
        <w:spacing w:line="360" w:lineRule="exact"/>
        <w:ind w:firstLine="567"/>
        <w:jc w:val="both"/>
        <w:rPr>
          <w:rFonts w:ascii="Times New Roman" w:hAnsi="Times New Roman"/>
          <w:b/>
          <w:i/>
        </w:rPr>
      </w:pPr>
      <w:r w:rsidRPr="004552FA">
        <w:rPr>
          <w:rFonts w:ascii="Times New Roman" w:hAnsi="Times New Roman"/>
          <w:b/>
          <w:i/>
        </w:rPr>
        <w:t>3.2. Các tổ chức hành chính và đơn vị sự nghiệp công lập trực thuộc:</w:t>
      </w:r>
    </w:p>
    <w:p w14:paraId="1B0CD1FF" w14:textId="103E3F51" w:rsidR="002B7A98" w:rsidRPr="004552FA" w:rsidRDefault="00F11466" w:rsidP="007376D0">
      <w:pPr>
        <w:spacing w:line="360" w:lineRule="exact"/>
        <w:ind w:firstLine="709"/>
        <w:jc w:val="both"/>
        <w:rPr>
          <w:rFonts w:ascii="Times New Roman" w:hAnsi="Times New Roman"/>
          <w:spacing w:val="-4"/>
        </w:rPr>
      </w:pPr>
      <w:r w:rsidRPr="004552FA">
        <w:rPr>
          <w:rFonts w:ascii="Times New Roman" w:hAnsi="Times New Roman"/>
          <w:spacing w:val="-4"/>
        </w:rPr>
        <w:t xml:space="preserve">Sau khi hợp nhất Sở mới gồm 12 </w:t>
      </w:r>
      <w:r w:rsidR="002D6A5B" w:rsidRPr="004552FA">
        <w:rPr>
          <w:rFonts w:ascii="Times New Roman" w:hAnsi="Times New Roman"/>
          <w:spacing w:val="-4"/>
        </w:rPr>
        <w:t>đầu mối</w:t>
      </w:r>
      <w:r w:rsidR="002B7A98" w:rsidRPr="004552FA">
        <w:rPr>
          <w:rFonts w:ascii="Times New Roman" w:hAnsi="Times New Roman"/>
          <w:spacing w:val="-4"/>
        </w:rPr>
        <w:t>,</w:t>
      </w:r>
      <w:r w:rsidR="00C6218E" w:rsidRPr="004552FA">
        <w:rPr>
          <w:rFonts w:ascii="Times New Roman" w:hAnsi="Times New Roman"/>
          <w:spacing w:val="-4"/>
        </w:rPr>
        <w:t xml:space="preserve"> giảm 04 </w:t>
      </w:r>
      <w:proofErr w:type="gramStart"/>
      <w:r w:rsidR="00C6218E" w:rsidRPr="004552FA">
        <w:rPr>
          <w:rFonts w:ascii="Times New Roman" w:hAnsi="Times New Roman"/>
          <w:spacing w:val="-4"/>
        </w:rPr>
        <w:t xml:space="preserve">phòng; </w:t>
      </w:r>
      <w:r w:rsidRPr="004552FA">
        <w:rPr>
          <w:rFonts w:ascii="Times New Roman" w:hAnsi="Times New Roman"/>
          <w:spacing w:val="-4"/>
        </w:rPr>
        <w:t xml:space="preserve"> </w:t>
      </w:r>
      <w:r w:rsidR="002B7A98" w:rsidRPr="004552FA">
        <w:rPr>
          <w:rFonts w:ascii="Times New Roman" w:hAnsi="Times New Roman"/>
          <w:spacing w:val="-4"/>
        </w:rPr>
        <w:t>tỷ</w:t>
      </w:r>
      <w:proofErr w:type="gramEnd"/>
      <w:r w:rsidR="002B7A98" w:rsidRPr="004552FA">
        <w:rPr>
          <w:rFonts w:ascii="Times New Roman" w:hAnsi="Times New Roman"/>
          <w:spacing w:val="-4"/>
        </w:rPr>
        <w:t xml:space="preserve"> lệ giảm đầu </w:t>
      </w:r>
      <w:r w:rsidR="002D6A5B" w:rsidRPr="004552FA">
        <w:rPr>
          <w:rFonts w:ascii="Times New Roman" w:hAnsi="Times New Roman"/>
          <w:spacing w:val="-4"/>
        </w:rPr>
        <w:t xml:space="preserve">mối không </w:t>
      </w:r>
      <w:r w:rsidR="002B7A98" w:rsidRPr="004552FA">
        <w:rPr>
          <w:rFonts w:ascii="Times New Roman" w:hAnsi="Times New Roman"/>
          <w:spacing w:val="-4"/>
        </w:rPr>
        <w:t>trùng lắp nhiệm vụ: 16,67%</w:t>
      </w:r>
      <w:r w:rsidR="002D6A5B" w:rsidRPr="004552FA">
        <w:rPr>
          <w:rFonts w:ascii="Times New Roman" w:hAnsi="Times New Roman"/>
          <w:spacing w:val="-4"/>
        </w:rPr>
        <w:t xml:space="preserve"> (2/12)</w:t>
      </w:r>
      <w:r w:rsidR="00CE7FE1" w:rsidRPr="004552FA">
        <w:rPr>
          <w:rFonts w:ascii="Times New Roman" w:hAnsi="Times New Roman"/>
          <w:spacing w:val="-4"/>
        </w:rPr>
        <w:t>, cụ thể như sau:</w:t>
      </w:r>
    </w:p>
    <w:p w14:paraId="13E6609B" w14:textId="6A3ED146" w:rsidR="00F11466" w:rsidRPr="004552FA" w:rsidRDefault="00F11466" w:rsidP="007376D0">
      <w:pPr>
        <w:spacing w:line="360" w:lineRule="exact"/>
        <w:ind w:firstLine="709"/>
        <w:jc w:val="both"/>
        <w:rPr>
          <w:rFonts w:ascii="Times New Roman" w:eastAsia="Arial Unicode MS" w:hAnsi="Times New Roman"/>
          <w:bCs/>
          <w:lang w:eastAsia="vi-VN" w:bidi="vi-VN"/>
        </w:rPr>
      </w:pPr>
      <w:r w:rsidRPr="004552FA">
        <w:rPr>
          <w:rFonts w:ascii="Times New Roman" w:hAnsi="Times New Roman"/>
          <w:bCs/>
          <w:spacing w:val="-4"/>
        </w:rPr>
        <w:t>(1)</w:t>
      </w:r>
      <w:r w:rsidRPr="004552FA">
        <w:rPr>
          <w:rFonts w:ascii="Times New Roman" w:eastAsia="Arial Unicode MS" w:hAnsi="Times New Roman"/>
          <w:bCs/>
          <w:lang w:eastAsia="vi-VN" w:bidi="vi-VN"/>
        </w:rPr>
        <w:t xml:space="preserve"> Hợp nhất 2 Văn phòng </w:t>
      </w:r>
    </w:p>
    <w:p w14:paraId="0814D74E" w14:textId="06EF641E" w:rsidR="00F11466" w:rsidRPr="004552FA" w:rsidRDefault="00F11466" w:rsidP="007376D0">
      <w:pPr>
        <w:spacing w:line="360" w:lineRule="exact"/>
        <w:ind w:firstLine="709"/>
        <w:jc w:val="both"/>
        <w:rPr>
          <w:rFonts w:ascii="Times New Roman" w:eastAsia="Arial Unicode MS" w:hAnsi="Times New Roman"/>
          <w:bCs/>
          <w:lang w:eastAsia="vi-VN" w:bidi="vi-VN"/>
        </w:rPr>
      </w:pPr>
      <w:r w:rsidRPr="004552FA">
        <w:rPr>
          <w:rFonts w:ascii="Times New Roman" w:hAnsi="Times New Roman"/>
          <w:bCs/>
          <w:spacing w:val="-4"/>
        </w:rPr>
        <w:t>(2)</w:t>
      </w:r>
      <w:r w:rsidRPr="004552FA">
        <w:rPr>
          <w:rFonts w:ascii="Times New Roman" w:eastAsia="Arial Unicode MS" w:hAnsi="Times New Roman"/>
          <w:bCs/>
          <w:lang w:eastAsia="vi-VN" w:bidi="vi-VN"/>
        </w:rPr>
        <w:t xml:space="preserve"> Hợp nhất 2 phòng Thanh tra. </w:t>
      </w:r>
    </w:p>
    <w:p w14:paraId="73BDABF2" w14:textId="68D3D6C0" w:rsidR="005047FC" w:rsidRPr="004552FA" w:rsidRDefault="005047FC" w:rsidP="005047FC">
      <w:pPr>
        <w:spacing w:line="360" w:lineRule="exact"/>
        <w:ind w:firstLine="720"/>
        <w:jc w:val="both"/>
        <w:rPr>
          <w:rFonts w:ascii="Times New Roman" w:hAnsi="Times New Roman"/>
          <w:lang w:val="nb-NO"/>
        </w:rPr>
      </w:pPr>
      <w:r w:rsidRPr="004552FA">
        <w:rPr>
          <w:rFonts w:ascii="Times New Roman" w:hAnsi="Times New Roman"/>
          <w:lang w:val="nb-NO"/>
        </w:rPr>
        <w:t>(3) Hợp nhất phòng Đấu thầu, thẩm định và giám sát đầu tư và Phòng Kinh tế đối ngoại của Sở Kế hoạch đâu tư thành lập phòng Quản lý đầu tư ngoài ngân sách:  Đưa nhiệm vụ quản lý đầu tư  ngoài ngân sách về 01 phòng</w:t>
      </w:r>
      <w:r w:rsidR="00E8208B" w:rsidRPr="004552FA">
        <w:rPr>
          <w:rFonts w:ascii="Times New Roman" w:hAnsi="Times New Roman"/>
          <w:lang w:val="nb-NO"/>
        </w:rPr>
        <w:t>;</w:t>
      </w:r>
      <w:r w:rsidRPr="004552FA">
        <w:rPr>
          <w:rFonts w:ascii="Times New Roman" w:hAnsi="Times New Roman"/>
          <w:bCs/>
          <w:spacing w:val="-4"/>
        </w:rPr>
        <w:t xml:space="preserve"> Giữ nguyên chức năng nhiệm vụ của hai phòng </w:t>
      </w:r>
    </w:p>
    <w:p w14:paraId="4E7A5C72" w14:textId="140A131F" w:rsidR="005047FC" w:rsidRPr="004552FA" w:rsidRDefault="005047FC" w:rsidP="005047FC">
      <w:pPr>
        <w:spacing w:line="360" w:lineRule="exact"/>
        <w:ind w:firstLine="720"/>
        <w:jc w:val="both"/>
        <w:rPr>
          <w:rFonts w:ascii="Times New Roman" w:hAnsi="Times New Roman"/>
          <w:lang w:val="nb-NO"/>
        </w:rPr>
      </w:pPr>
      <w:r w:rsidRPr="004552FA">
        <w:rPr>
          <w:rFonts w:ascii="Times New Roman" w:hAnsi="Times New Roman"/>
          <w:lang w:val="nb-NO"/>
        </w:rPr>
        <w:t>(4) Hợp nhất phòng Kinh tế ngành và Phòng Khoa Giáo văn xã của Sở Kế hoạch đâu tư thành lập phòng Kinh tế ngành</w:t>
      </w:r>
      <w:r w:rsidRPr="004552FA">
        <w:rPr>
          <w:rFonts w:ascii="Times New Roman" w:hAnsi="Times New Roman"/>
          <w:lang w:val="nl-NL"/>
        </w:rPr>
        <w:t xml:space="preserve">: </w:t>
      </w:r>
      <w:r w:rsidRPr="004552FA">
        <w:rPr>
          <w:rFonts w:ascii="Times New Roman" w:hAnsi="Times New Roman"/>
          <w:lang w:val="nb-NO"/>
        </w:rPr>
        <w:t xml:space="preserve">do </w:t>
      </w:r>
      <w:r w:rsidRPr="004552FA">
        <w:rPr>
          <w:rFonts w:ascii="Times New Roman" w:hAnsi="Times New Roman"/>
          <w:lang w:val="nl-NL"/>
        </w:rPr>
        <w:t xml:space="preserve">chức năng nhiệm vụ hai phòng tương đồng, khác về đối tượng quản lý.  Đồng thời chuyển chức năng quản lý nhà nước đối với kinh tế tập thể, hợp tác xã về phòng Đăng kí kinh doanh; </w:t>
      </w:r>
    </w:p>
    <w:p w14:paraId="22947945" w14:textId="76ED46AF" w:rsidR="00F11466" w:rsidRPr="004552FA" w:rsidRDefault="00F11466" w:rsidP="007376D0">
      <w:pPr>
        <w:spacing w:line="360" w:lineRule="exact"/>
        <w:ind w:firstLine="709"/>
        <w:jc w:val="both"/>
        <w:rPr>
          <w:rFonts w:ascii="Times New Roman" w:hAnsi="Times New Roman"/>
          <w:bCs/>
          <w:spacing w:val="-4"/>
        </w:rPr>
      </w:pPr>
      <w:r w:rsidRPr="004552FA">
        <w:rPr>
          <w:rFonts w:ascii="Times New Roman" w:hAnsi="Times New Roman"/>
          <w:bCs/>
          <w:spacing w:val="-4"/>
        </w:rPr>
        <w:t>(</w:t>
      </w:r>
      <w:r w:rsidR="005047FC" w:rsidRPr="004552FA">
        <w:rPr>
          <w:rFonts w:ascii="Times New Roman" w:hAnsi="Times New Roman"/>
          <w:bCs/>
          <w:spacing w:val="-4"/>
        </w:rPr>
        <w:t>5</w:t>
      </w:r>
      <w:r w:rsidRPr="004552FA">
        <w:rPr>
          <w:rFonts w:ascii="Times New Roman" w:hAnsi="Times New Roman"/>
          <w:bCs/>
          <w:spacing w:val="-4"/>
        </w:rPr>
        <w:t>) Phòng Quản lý ngân sách; Giữ nguyên chức năng nhiệm vụ thêm chức năng quản lý ngân sách xã từ phòng Tin học và thống kê</w:t>
      </w:r>
    </w:p>
    <w:p w14:paraId="34FD0CCE" w14:textId="12F6E251" w:rsidR="00F11466" w:rsidRPr="004552FA" w:rsidRDefault="00F11466" w:rsidP="007376D0">
      <w:pPr>
        <w:spacing w:line="360" w:lineRule="exact"/>
        <w:ind w:firstLine="709"/>
        <w:jc w:val="both"/>
        <w:rPr>
          <w:rFonts w:ascii="Times New Roman" w:hAnsi="Times New Roman"/>
          <w:bCs/>
          <w:spacing w:val="-4"/>
        </w:rPr>
      </w:pPr>
      <w:r w:rsidRPr="004552FA">
        <w:rPr>
          <w:rFonts w:ascii="Times New Roman" w:hAnsi="Times New Roman"/>
          <w:bCs/>
          <w:spacing w:val="-4"/>
        </w:rPr>
        <w:t>(</w:t>
      </w:r>
      <w:proofErr w:type="gramStart"/>
      <w:r w:rsidR="005047FC" w:rsidRPr="004552FA">
        <w:rPr>
          <w:rFonts w:ascii="Times New Roman" w:hAnsi="Times New Roman"/>
          <w:bCs/>
          <w:spacing w:val="-4"/>
        </w:rPr>
        <w:t>6</w:t>
      </w:r>
      <w:r w:rsidRPr="004552FA">
        <w:rPr>
          <w:rFonts w:ascii="Times New Roman" w:hAnsi="Times New Roman"/>
          <w:bCs/>
          <w:spacing w:val="-4"/>
        </w:rPr>
        <w:t xml:space="preserve"> )</w:t>
      </w:r>
      <w:proofErr w:type="gramEnd"/>
      <w:r w:rsidRPr="004552FA">
        <w:rPr>
          <w:rFonts w:ascii="Times New Roman" w:hAnsi="Times New Roman"/>
          <w:bCs/>
          <w:spacing w:val="-4"/>
        </w:rPr>
        <w:t xml:space="preserve"> Phòng Tài chính Hành chính sự nghiệp: Giữ nguyên chức năng nhiệm vụ</w:t>
      </w:r>
    </w:p>
    <w:p w14:paraId="6AE11246" w14:textId="6809D257" w:rsidR="00F11466" w:rsidRPr="004552FA" w:rsidRDefault="00F11466" w:rsidP="007376D0">
      <w:pPr>
        <w:spacing w:line="360" w:lineRule="exact"/>
        <w:ind w:firstLine="709"/>
        <w:jc w:val="both"/>
        <w:rPr>
          <w:rFonts w:ascii="Times New Roman" w:hAnsi="Times New Roman"/>
          <w:bCs/>
          <w:spacing w:val="-4"/>
        </w:rPr>
      </w:pPr>
      <w:r w:rsidRPr="004552FA">
        <w:rPr>
          <w:rFonts w:ascii="Times New Roman" w:hAnsi="Times New Roman"/>
          <w:bCs/>
          <w:spacing w:val="-4"/>
        </w:rPr>
        <w:t>(</w:t>
      </w:r>
      <w:r w:rsidR="005047FC" w:rsidRPr="004552FA">
        <w:rPr>
          <w:rFonts w:ascii="Times New Roman" w:hAnsi="Times New Roman"/>
          <w:bCs/>
          <w:spacing w:val="-4"/>
        </w:rPr>
        <w:t>7</w:t>
      </w:r>
      <w:r w:rsidRPr="004552FA">
        <w:rPr>
          <w:rFonts w:ascii="Times New Roman" w:hAnsi="Times New Roman"/>
          <w:bCs/>
          <w:spacing w:val="-4"/>
        </w:rPr>
        <w:t xml:space="preserve">) Phòng Quản lý </w:t>
      </w:r>
      <w:proofErr w:type="gramStart"/>
      <w:r w:rsidRPr="004552FA">
        <w:rPr>
          <w:rFonts w:ascii="Times New Roman" w:hAnsi="Times New Roman"/>
          <w:bCs/>
          <w:spacing w:val="-4"/>
        </w:rPr>
        <w:t>Giá :</w:t>
      </w:r>
      <w:proofErr w:type="gramEnd"/>
      <w:r w:rsidRPr="004552FA">
        <w:rPr>
          <w:rFonts w:ascii="Times New Roman" w:hAnsi="Times New Roman"/>
          <w:bCs/>
          <w:spacing w:val="-4"/>
        </w:rPr>
        <w:t xml:space="preserve"> Giữ nguyên chức năng nhiệm vụ</w:t>
      </w:r>
    </w:p>
    <w:p w14:paraId="578706A8" w14:textId="6C35FAB5" w:rsidR="00F11466" w:rsidRPr="004552FA" w:rsidRDefault="00F11466" w:rsidP="007376D0">
      <w:pPr>
        <w:spacing w:line="360" w:lineRule="exact"/>
        <w:ind w:firstLine="709"/>
        <w:jc w:val="both"/>
        <w:rPr>
          <w:rFonts w:ascii="Times New Roman" w:hAnsi="Times New Roman"/>
          <w:bCs/>
          <w:spacing w:val="-4"/>
        </w:rPr>
      </w:pPr>
      <w:r w:rsidRPr="004552FA">
        <w:rPr>
          <w:rFonts w:ascii="Times New Roman" w:hAnsi="Times New Roman"/>
          <w:bCs/>
          <w:spacing w:val="-4"/>
        </w:rPr>
        <w:t>(</w:t>
      </w:r>
      <w:r w:rsidR="005047FC" w:rsidRPr="004552FA">
        <w:rPr>
          <w:rFonts w:ascii="Times New Roman" w:hAnsi="Times New Roman"/>
          <w:bCs/>
          <w:spacing w:val="-4"/>
        </w:rPr>
        <w:t>8</w:t>
      </w:r>
      <w:r w:rsidRPr="004552FA">
        <w:rPr>
          <w:rFonts w:ascii="Times New Roman" w:hAnsi="Times New Roman"/>
          <w:bCs/>
          <w:spacing w:val="-4"/>
        </w:rPr>
        <w:t>) Phòng Phòng Quản lý công sản:  Giữ nguyên chức năng nhiệm vụ quản lý nhà nước về tài sản công; chuyển chức năng quản lý TCDN về phòng Đăng ký kinh doanh của Sở Kế hoạch và đầu tư</w:t>
      </w:r>
    </w:p>
    <w:p w14:paraId="01CC843C" w14:textId="28148638" w:rsidR="00F11466" w:rsidRPr="004552FA" w:rsidRDefault="00F11466" w:rsidP="007376D0">
      <w:pPr>
        <w:spacing w:line="360" w:lineRule="exact"/>
        <w:ind w:firstLine="709"/>
        <w:jc w:val="both"/>
        <w:rPr>
          <w:rFonts w:ascii="Times New Roman" w:hAnsi="Times New Roman"/>
          <w:bCs/>
          <w:spacing w:val="-4"/>
        </w:rPr>
      </w:pPr>
      <w:r w:rsidRPr="004552FA">
        <w:rPr>
          <w:rFonts w:ascii="Times New Roman" w:hAnsi="Times New Roman"/>
          <w:bCs/>
          <w:spacing w:val="-4"/>
        </w:rPr>
        <w:t>(</w:t>
      </w:r>
      <w:r w:rsidR="00E8208B" w:rsidRPr="004552FA">
        <w:rPr>
          <w:rFonts w:ascii="Times New Roman" w:hAnsi="Times New Roman"/>
          <w:bCs/>
          <w:spacing w:val="-4"/>
        </w:rPr>
        <w:t>9</w:t>
      </w:r>
      <w:r w:rsidRPr="004552FA">
        <w:rPr>
          <w:rFonts w:ascii="Times New Roman" w:hAnsi="Times New Roman"/>
          <w:bCs/>
          <w:spacing w:val="-4"/>
        </w:rPr>
        <w:t xml:space="preserve">) Phòng Tài chính đầu </w:t>
      </w:r>
      <w:proofErr w:type="gramStart"/>
      <w:r w:rsidRPr="004552FA">
        <w:rPr>
          <w:rFonts w:ascii="Times New Roman" w:hAnsi="Times New Roman"/>
          <w:bCs/>
          <w:spacing w:val="-4"/>
        </w:rPr>
        <w:t>tư :</w:t>
      </w:r>
      <w:proofErr w:type="gramEnd"/>
      <w:r w:rsidRPr="004552FA">
        <w:rPr>
          <w:rFonts w:ascii="Times New Roman" w:hAnsi="Times New Roman"/>
          <w:bCs/>
          <w:spacing w:val="-4"/>
        </w:rPr>
        <w:t xml:space="preserve"> giữ nguyên chức năng, nhiệm vụ của phòng Tài chính đầu tư</w:t>
      </w:r>
    </w:p>
    <w:p w14:paraId="1DF9B310" w14:textId="30DFA632" w:rsidR="00F11466" w:rsidRPr="004552FA" w:rsidRDefault="00F11466" w:rsidP="007376D0">
      <w:pPr>
        <w:spacing w:line="360" w:lineRule="exact"/>
        <w:ind w:firstLine="709"/>
        <w:jc w:val="both"/>
        <w:rPr>
          <w:rFonts w:ascii="Times New Roman" w:hAnsi="Times New Roman"/>
          <w:lang w:val="nb-NO"/>
        </w:rPr>
      </w:pPr>
      <w:r w:rsidRPr="004552FA">
        <w:rPr>
          <w:rFonts w:ascii="Times New Roman" w:hAnsi="Times New Roman"/>
          <w:bCs/>
          <w:spacing w:val="-4"/>
        </w:rPr>
        <w:t>(</w:t>
      </w:r>
      <w:r w:rsidR="005047FC" w:rsidRPr="004552FA">
        <w:rPr>
          <w:rFonts w:ascii="Times New Roman" w:hAnsi="Times New Roman"/>
          <w:bCs/>
          <w:spacing w:val="-4"/>
        </w:rPr>
        <w:t>1</w:t>
      </w:r>
      <w:r w:rsidR="00E8208B" w:rsidRPr="004552FA">
        <w:rPr>
          <w:rFonts w:ascii="Times New Roman" w:hAnsi="Times New Roman"/>
          <w:bCs/>
          <w:spacing w:val="-4"/>
        </w:rPr>
        <w:t>0</w:t>
      </w:r>
      <w:r w:rsidR="005047FC" w:rsidRPr="004552FA">
        <w:rPr>
          <w:rFonts w:ascii="Times New Roman" w:hAnsi="Times New Roman"/>
          <w:bCs/>
          <w:spacing w:val="-4"/>
        </w:rPr>
        <w:t>)</w:t>
      </w:r>
      <w:r w:rsidRPr="004552FA">
        <w:rPr>
          <w:rFonts w:ascii="Times New Roman" w:hAnsi="Times New Roman"/>
          <w:bCs/>
          <w:spacing w:val="-4"/>
        </w:rPr>
        <w:t xml:space="preserve"> Phòng Tổng hợp và quy hoach: giữ nguyên chức năng, nhiệm vụ của phòng Tổng hợp và quy hoạch</w:t>
      </w:r>
    </w:p>
    <w:p w14:paraId="40180E39" w14:textId="4E93FB6E" w:rsidR="00E8208B" w:rsidRPr="004552FA" w:rsidRDefault="00E8208B" w:rsidP="00E8208B">
      <w:pPr>
        <w:spacing w:line="360" w:lineRule="exact"/>
        <w:ind w:firstLine="720"/>
        <w:jc w:val="both"/>
        <w:rPr>
          <w:rFonts w:ascii="Times New Roman" w:hAnsi="Times New Roman"/>
          <w:lang w:val="nl-NL"/>
        </w:rPr>
      </w:pPr>
      <w:r w:rsidRPr="004552FA">
        <w:rPr>
          <w:rFonts w:ascii="Times New Roman" w:hAnsi="Times New Roman"/>
          <w:lang w:val="nl-NL"/>
        </w:rPr>
        <w:t>(11) Phòng Đăng kí kinh doanh: gồm chức năng phòng Đăng ký kinh doanh thêm chức năng quản lý TCDN và kinh tế tập thể, HTX.</w:t>
      </w:r>
    </w:p>
    <w:p w14:paraId="1874348D" w14:textId="747238C5" w:rsidR="005047FC" w:rsidRPr="004552FA" w:rsidRDefault="005047FC" w:rsidP="005047FC">
      <w:pPr>
        <w:spacing w:line="360" w:lineRule="exact"/>
        <w:ind w:firstLine="709"/>
        <w:jc w:val="both"/>
        <w:rPr>
          <w:rFonts w:ascii="Times New Roman" w:hAnsi="Times New Roman"/>
          <w:bCs/>
          <w:spacing w:val="-4"/>
        </w:rPr>
      </w:pPr>
      <w:r w:rsidRPr="004552FA">
        <w:rPr>
          <w:rFonts w:ascii="Times New Roman" w:hAnsi="Times New Roman"/>
          <w:bCs/>
          <w:spacing w:val="-4"/>
        </w:rPr>
        <w:t>(</w:t>
      </w:r>
      <w:r w:rsidR="00E8208B" w:rsidRPr="004552FA">
        <w:rPr>
          <w:rFonts w:ascii="Times New Roman" w:hAnsi="Times New Roman"/>
          <w:bCs/>
          <w:spacing w:val="-4"/>
        </w:rPr>
        <w:t>12</w:t>
      </w:r>
      <w:r w:rsidRPr="004552FA">
        <w:rPr>
          <w:rFonts w:ascii="Times New Roman" w:hAnsi="Times New Roman"/>
          <w:bCs/>
          <w:spacing w:val="-4"/>
        </w:rPr>
        <w:t xml:space="preserve">) Phòng Tin học và thống </w:t>
      </w:r>
      <w:proofErr w:type="gramStart"/>
      <w:r w:rsidRPr="004552FA">
        <w:rPr>
          <w:rFonts w:ascii="Times New Roman" w:hAnsi="Times New Roman"/>
          <w:bCs/>
          <w:spacing w:val="-4"/>
        </w:rPr>
        <w:t>kê :</w:t>
      </w:r>
      <w:proofErr w:type="gramEnd"/>
      <w:r w:rsidRPr="004552FA">
        <w:rPr>
          <w:rFonts w:ascii="Times New Roman" w:hAnsi="Times New Roman"/>
          <w:bCs/>
          <w:spacing w:val="-4"/>
        </w:rPr>
        <w:t xml:space="preserve"> Thực hiện nhiệm vụ chuyển đổi số, giữ nguyên chức năng nhiệm vụ về tin học và thống kê;  chuyển chức năng quản lý ngân sách xã về phòng Quản lý ngân sách. </w:t>
      </w:r>
    </w:p>
    <w:p w14:paraId="18AFE1B4" w14:textId="618C4428" w:rsidR="0029260B" w:rsidRPr="004552FA" w:rsidRDefault="00E8208B" w:rsidP="007376D0">
      <w:pPr>
        <w:widowControl w:val="0"/>
        <w:spacing w:line="360" w:lineRule="exact"/>
        <w:ind w:firstLine="720"/>
        <w:jc w:val="both"/>
        <w:rPr>
          <w:rFonts w:ascii="Times New Roman" w:hAnsi="Times New Roman"/>
        </w:rPr>
      </w:pPr>
      <w:r w:rsidRPr="004552FA">
        <w:rPr>
          <w:rFonts w:ascii="Times New Roman" w:hAnsi="Times New Roman"/>
        </w:rPr>
        <w:lastRenderedPageBreak/>
        <w:t>* 01</w:t>
      </w:r>
      <w:r w:rsidR="0029260B" w:rsidRPr="004552FA">
        <w:rPr>
          <w:rFonts w:ascii="Times New Roman" w:hAnsi="Times New Roman"/>
        </w:rPr>
        <w:t xml:space="preserve"> Đơn vị sự nghiệp công lập thuộc sở: Trung tâm Tư vấn và DVTC: giữ nguyên hoạt động như hiện nay.</w:t>
      </w:r>
    </w:p>
    <w:p w14:paraId="548EB609" w14:textId="0CB1322B" w:rsidR="00C8623C" w:rsidRPr="004552FA" w:rsidRDefault="003023A7" w:rsidP="007376D0">
      <w:pPr>
        <w:spacing w:line="360" w:lineRule="exact"/>
        <w:ind w:firstLine="709"/>
        <w:jc w:val="both"/>
        <w:rPr>
          <w:rFonts w:ascii="Times New Roman" w:hAnsi="Times New Roman"/>
          <w:b/>
          <w:sz w:val="26"/>
          <w:szCs w:val="26"/>
        </w:rPr>
      </w:pPr>
      <w:r w:rsidRPr="004552FA">
        <w:rPr>
          <w:rFonts w:ascii="Times New Roman" w:hAnsi="Times New Roman"/>
          <w:b/>
          <w:sz w:val="26"/>
          <w:szCs w:val="26"/>
        </w:rPr>
        <w:t xml:space="preserve">4. </w:t>
      </w:r>
      <w:r w:rsidR="00C8623C" w:rsidRPr="004552FA">
        <w:rPr>
          <w:rFonts w:ascii="Times New Roman" w:hAnsi="Times New Roman"/>
          <w:b/>
          <w:sz w:val="26"/>
          <w:szCs w:val="26"/>
        </w:rPr>
        <w:t xml:space="preserve">Cơ cấu tổ chức của </w:t>
      </w:r>
      <w:r w:rsidR="002F1399">
        <w:rPr>
          <w:rFonts w:ascii="Times New Roman" w:hAnsi="Times New Roman"/>
          <w:b/>
          <w:sz w:val="26"/>
          <w:szCs w:val="26"/>
        </w:rPr>
        <w:t xml:space="preserve">Sở Tài chính </w:t>
      </w:r>
      <w:r w:rsidR="00C8623C" w:rsidRPr="004552FA">
        <w:rPr>
          <w:rFonts w:ascii="Times New Roman" w:hAnsi="Times New Roman"/>
          <w:b/>
          <w:sz w:val="26"/>
          <w:szCs w:val="26"/>
        </w:rPr>
        <w:t>như sau:</w:t>
      </w:r>
    </w:p>
    <w:p w14:paraId="01EA5E13" w14:textId="10CC3F76" w:rsidR="00AC25AE" w:rsidRPr="004552FA" w:rsidRDefault="00E40C59"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1. Lãnh đạo: Giám đốc và</w:t>
      </w:r>
      <w:r w:rsidR="00FD6644" w:rsidRPr="004552FA">
        <w:rPr>
          <w:rFonts w:ascii="Times New Roman" w:hAnsi="Times New Roman"/>
          <w:sz w:val="26"/>
          <w:szCs w:val="26"/>
        </w:rPr>
        <w:t xml:space="preserve"> </w:t>
      </w:r>
      <w:r w:rsidR="00E8208B" w:rsidRPr="004552FA">
        <w:rPr>
          <w:rFonts w:ascii="Times New Roman" w:hAnsi="Times New Roman"/>
          <w:sz w:val="26"/>
          <w:szCs w:val="26"/>
        </w:rPr>
        <w:t xml:space="preserve">05 </w:t>
      </w:r>
      <w:r w:rsidRPr="004552FA">
        <w:rPr>
          <w:rFonts w:ascii="Times New Roman" w:hAnsi="Times New Roman"/>
          <w:sz w:val="26"/>
          <w:szCs w:val="26"/>
        </w:rPr>
        <w:t>Phó Giám đốc</w:t>
      </w:r>
    </w:p>
    <w:p w14:paraId="1727BA79" w14:textId="77777777" w:rsidR="00C8623C" w:rsidRPr="004552FA" w:rsidRDefault="006226A5"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 xml:space="preserve">2. Các </w:t>
      </w:r>
      <w:r w:rsidR="005A7301" w:rsidRPr="004552FA">
        <w:rPr>
          <w:rFonts w:ascii="Times New Roman" w:hAnsi="Times New Roman"/>
          <w:sz w:val="26"/>
          <w:szCs w:val="26"/>
        </w:rPr>
        <w:t>tổ chức</w:t>
      </w:r>
      <w:r w:rsidRPr="004552FA">
        <w:rPr>
          <w:rFonts w:ascii="Times New Roman" w:hAnsi="Times New Roman"/>
          <w:sz w:val="26"/>
          <w:szCs w:val="26"/>
        </w:rPr>
        <w:t xml:space="preserve"> chu</w:t>
      </w:r>
      <w:r w:rsidR="005A7301" w:rsidRPr="004552FA">
        <w:rPr>
          <w:rFonts w:ascii="Times New Roman" w:hAnsi="Times New Roman"/>
          <w:sz w:val="26"/>
          <w:szCs w:val="26"/>
        </w:rPr>
        <w:t>yên môn nghiệp vụ thuộc Sở</w:t>
      </w:r>
    </w:p>
    <w:p w14:paraId="53C4FB3A" w14:textId="77777777" w:rsidR="003845FA" w:rsidRPr="004552FA" w:rsidRDefault="003845FA"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a) Văn phòng</w:t>
      </w:r>
    </w:p>
    <w:p w14:paraId="46E6CDB1" w14:textId="77777777" w:rsidR="003845FA" w:rsidRPr="004552FA" w:rsidRDefault="003845FA"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b) Thanh tra</w:t>
      </w:r>
    </w:p>
    <w:p w14:paraId="1F6DCF2D" w14:textId="77777777" w:rsidR="003845FA" w:rsidRPr="004552FA" w:rsidRDefault="003845FA"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 xml:space="preserve">c) </w:t>
      </w:r>
      <w:r w:rsidR="00FD6644" w:rsidRPr="004552FA">
        <w:rPr>
          <w:rFonts w:ascii="Times New Roman" w:hAnsi="Times New Roman"/>
          <w:sz w:val="26"/>
          <w:szCs w:val="26"/>
        </w:rPr>
        <w:t>Phòng Quản lý ngân sách</w:t>
      </w:r>
    </w:p>
    <w:p w14:paraId="52B1BCF3" w14:textId="77777777" w:rsidR="006226A5" w:rsidRPr="004552FA" w:rsidRDefault="003845FA"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 xml:space="preserve">d) </w:t>
      </w:r>
      <w:r w:rsidR="00FD6644" w:rsidRPr="004552FA">
        <w:rPr>
          <w:rFonts w:ascii="Times New Roman" w:hAnsi="Times New Roman"/>
          <w:sz w:val="26"/>
          <w:szCs w:val="26"/>
        </w:rPr>
        <w:t>Phòng Tài chính Hành chính sự nghiệp</w:t>
      </w:r>
    </w:p>
    <w:p w14:paraId="07AA9AAF" w14:textId="77777777" w:rsidR="00E64375" w:rsidRPr="004552FA" w:rsidRDefault="00F26EF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đ)</w:t>
      </w:r>
      <w:r w:rsidR="00FD6644" w:rsidRPr="004552FA">
        <w:rPr>
          <w:rFonts w:ascii="Times New Roman" w:hAnsi="Times New Roman"/>
          <w:sz w:val="26"/>
          <w:szCs w:val="26"/>
        </w:rPr>
        <w:t xml:space="preserve"> Phòng Tài chính đầu tư</w:t>
      </w:r>
    </w:p>
    <w:p w14:paraId="36FCEE56" w14:textId="77777777" w:rsidR="00F26EF4" w:rsidRPr="004552FA" w:rsidRDefault="00F26EF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e)</w:t>
      </w:r>
      <w:r w:rsidR="00FD6644" w:rsidRPr="004552FA">
        <w:rPr>
          <w:rFonts w:ascii="Times New Roman" w:hAnsi="Times New Roman"/>
          <w:sz w:val="26"/>
          <w:szCs w:val="26"/>
        </w:rPr>
        <w:t xml:space="preserve"> Phòng </w:t>
      </w:r>
      <w:proofErr w:type="gramStart"/>
      <w:r w:rsidR="00FD6644" w:rsidRPr="004552FA">
        <w:rPr>
          <w:rFonts w:ascii="Times New Roman" w:hAnsi="Times New Roman"/>
          <w:sz w:val="26"/>
          <w:szCs w:val="26"/>
        </w:rPr>
        <w:t>Quản  lý</w:t>
      </w:r>
      <w:proofErr w:type="gramEnd"/>
      <w:r w:rsidR="00FD6644" w:rsidRPr="004552FA">
        <w:rPr>
          <w:rFonts w:ascii="Times New Roman" w:hAnsi="Times New Roman"/>
          <w:sz w:val="26"/>
          <w:szCs w:val="26"/>
        </w:rPr>
        <w:t xml:space="preserve"> giá</w:t>
      </w:r>
    </w:p>
    <w:p w14:paraId="20502D04" w14:textId="77777777" w:rsidR="00F26EF4" w:rsidRPr="004552FA" w:rsidRDefault="00490E7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g</w:t>
      </w:r>
      <w:r w:rsidR="00F26EF4" w:rsidRPr="004552FA">
        <w:rPr>
          <w:rFonts w:ascii="Times New Roman" w:hAnsi="Times New Roman"/>
          <w:sz w:val="26"/>
          <w:szCs w:val="26"/>
        </w:rPr>
        <w:t>)</w:t>
      </w:r>
      <w:r w:rsidRPr="004552FA">
        <w:rPr>
          <w:rFonts w:ascii="Times New Roman" w:hAnsi="Times New Roman"/>
          <w:sz w:val="26"/>
          <w:szCs w:val="26"/>
        </w:rPr>
        <w:t xml:space="preserve"> Phòng Quản lý công sản</w:t>
      </w:r>
    </w:p>
    <w:p w14:paraId="3EDBA8C7" w14:textId="77777777" w:rsidR="00F26EF4" w:rsidRPr="004552FA" w:rsidRDefault="00490E7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h</w:t>
      </w:r>
      <w:r w:rsidR="00F26EF4" w:rsidRPr="004552FA">
        <w:rPr>
          <w:rFonts w:ascii="Times New Roman" w:hAnsi="Times New Roman"/>
          <w:sz w:val="26"/>
          <w:szCs w:val="26"/>
        </w:rPr>
        <w:t>)</w:t>
      </w:r>
      <w:r w:rsidRPr="004552FA">
        <w:rPr>
          <w:rFonts w:ascii="Times New Roman" w:hAnsi="Times New Roman"/>
          <w:sz w:val="26"/>
          <w:szCs w:val="26"/>
        </w:rPr>
        <w:t xml:space="preserve"> Phòng Tổng hợp – quy hoạch</w:t>
      </w:r>
    </w:p>
    <w:p w14:paraId="0BE6A839" w14:textId="306BD625" w:rsidR="00F26EF4" w:rsidRPr="004552FA" w:rsidRDefault="00490E7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i</w:t>
      </w:r>
      <w:r w:rsidR="00F26EF4" w:rsidRPr="004552FA">
        <w:rPr>
          <w:rFonts w:ascii="Times New Roman" w:hAnsi="Times New Roman"/>
          <w:sz w:val="26"/>
          <w:szCs w:val="26"/>
        </w:rPr>
        <w:t>)</w:t>
      </w:r>
      <w:r w:rsidRPr="004552FA">
        <w:rPr>
          <w:rFonts w:ascii="Times New Roman" w:hAnsi="Times New Roman"/>
          <w:sz w:val="26"/>
          <w:szCs w:val="26"/>
        </w:rPr>
        <w:t xml:space="preserve"> Phòng </w:t>
      </w:r>
      <w:r w:rsidR="002C1E9A" w:rsidRPr="004552FA">
        <w:rPr>
          <w:rFonts w:ascii="Times New Roman" w:hAnsi="Times New Roman"/>
          <w:sz w:val="26"/>
          <w:szCs w:val="26"/>
        </w:rPr>
        <w:t>Quản lý đầu tư ngoài ngân sách</w:t>
      </w:r>
    </w:p>
    <w:p w14:paraId="2AD04296" w14:textId="5EEB35EC" w:rsidR="00F26EF4" w:rsidRPr="004552FA" w:rsidRDefault="00490E7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k</w:t>
      </w:r>
      <w:r w:rsidR="00F26EF4" w:rsidRPr="004552FA">
        <w:rPr>
          <w:rFonts w:ascii="Times New Roman" w:hAnsi="Times New Roman"/>
          <w:sz w:val="26"/>
          <w:szCs w:val="26"/>
        </w:rPr>
        <w:t>)</w:t>
      </w:r>
      <w:r w:rsidRPr="004552FA">
        <w:rPr>
          <w:rFonts w:ascii="Times New Roman" w:hAnsi="Times New Roman"/>
          <w:sz w:val="26"/>
          <w:szCs w:val="26"/>
        </w:rPr>
        <w:t xml:space="preserve"> Phòng Kinh tế ngành </w:t>
      </w:r>
    </w:p>
    <w:p w14:paraId="129750F5" w14:textId="503E542C" w:rsidR="00F26EF4" w:rsidRPr="004552FA" w:rsidRDefault="00490E74"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l</w:t>
      </w:r>
      <w:r w:rsidR="00F26EF4" w:rsidRPr="004552FA">
        <w:rPr>
          <w:rFonts w:ascii="Times New Roman" w:hAnsi="Times New Roman"/>
          <w:sz w:val="26"/>
          <w:szCs w:val="26"/>
        </w:rPr>
        <w:t>)</w:t>
      </w:r>
      <w:r w:rsidRPr="004552FA">
        <w:rPr>
          <w:rFonts w:ascii="Times New Roman" w:hAnsi="Times New Roman"/>
          <w:sz w:val="26"/>
          <w:szCs w:val="26"/>
        </w:rPr>
        <w:t xml:space="preserve"> Phòng Đăng ký kinh doanh </w:t>
      </w:r>
    </w:p>
    <w:p w14:paraId="52098006" w14:textId="77777777" w:rsidR="00A9520B" w:rsidRPr="004552FA" w:rsidRDefault="00A9520B" w:rsidP="007376D0">
      <w:pPr>
        <w:widowControl w:val="0"/>
        <w:spacing w:line="360" w:lineRule="exact"/>
        <w:ind w:firstLine="720"/>
        <w:jc w:val="both"/>
        <w:rPr>
          <w:rFonts w:ascii="Times New Roman" w:hAnsi="Times New Roman"/>
          <w:sz w:val="26"/>
          <w:szCs w:val="26"/>
        </w:rPr>
      </w:pPr>
      <w:r w:rsidRPr="004552FA">
        <w:rPr>
          <w:rFonts w:ascii="Times New Roman" w:hAnsi="Times New Roman"/>
          <w:sz w:val="26"/>
          <w:szCs w:val="26"/>
        </w:rPr>
        <w:t>n) Phòng Tin học và thống kê</w:t>
      </w:r>
    </w:p>
    <w:p w14:paraId="3989414F" w14:textId="77777777" w:rsidR="006226A5" w:rsidRPr="004552FA" w:rsidRDefault="005A7301" w:rsidP="007376D0">
      <w:pPr>
        <w:widowControl w:val="0"/>
        <w:spacing w:line="360" w:lineRule="exact"/>
        <w:ind w:firstLine="720"/>
        <w:jc w:val="both"/>
        <w:rPr>
          <w:rFonts w:ascii="Times New Roman" w:hAnsi="Times New Roman"/>
        </w:rPr>
      </w:pPr>
      <w:r w:rsidRPr="004552FA">
        <w:rPr>
          <w:rFonts w:ascii="Times New Roman" w:hAnsi="Times New Roman"/>
        </w:rPr>
        <w:t xml:space="preserve">3. </w:t>
      </w:r>
      <w:bookmarkStart w:id="6" w:name="_Hlk186360899"/>
      <w:r w:rsidRPr="004552FA">
        <w:rPr>
          <w:rFonts w:ascii="Times New Roman" w:hAnsi="Times New Roman"/>
        </w:rPr>
        <w:t>Đơn vị sự nghiệp công lập thuộc sở: Trung tâm Tư vấn và DVTC</w:t>
      </w:r>
    </w:p>
    <w:bookmarkEnd w:id="6"/>
    <w:p w14:paraId="619B5375" w14:textId="5A6C5C42" w:rsidR="006226A5" w:rsidRPr="004552FA" w:rsidRDefault="002C1E9A" w:rsidP="007376D0">
      <w:pPr>
        <w:widowControl w:val="0"/>
        <w:spacing w:line="360" w:lineRule="exact"/>
        <w:ind w:firstLine="720"/>
        <w:jc w:val="both"/>
        <w:rPr>
          <w:rFonts w:ascii="Times New Roman" w:eastAsia="Calibri" w:hAnsi="Times New Roman"/>
        </w:rPr>
      </w:pPr>
      <w:r w:rsidRPr="004552FA">
        <w:rPr>
          <w:rFonts w:ascii="Times New Roman" w:hAnsi="Times New Roman"/>
        </w:rPr>
        <w:t xml:space="preserve">4. </w:t>
      </w:r>
      <w:r w:rsidR="00007529" w:rsidRPr="004552FA">
        <w:rPr>
          <w:rFonts w:ascii="Times New Roman" w:hAnsi="Times New Roman"/>
        </w:rPr>
        <w:t xml:space="preserve">Riêng </w:t>
      </w:r>
      <w:r w:rsidR="00007529" w:rsidRPr="004552FA">
        <w:rPr>
          <w:rFonts w:ascii="Times New Roman" w:eastAsia="Calibri" w:hAnsi="Times New Roman"/>
          <w:u w:color="FF0000"/>
        </w:rPr>
        <w:t>Trung tâm</w:t>
      </w:r>
      <w:r w:rsidR="00007529" w:rsidRPr="004552FA">
        <w:rPr>
          <w:rFonts w:ascii="Times New Roman" w:eastAsia="Calibri" w:hAnsi="Times New Roman"/>
        </w:rPr>
        <w:t xml:space="preserve"> Hỗ trợ phát triển doanh nghiệp, Tư vấn và xúc tiến đầu tư thuộc Sở Kế hoạch và Đầu tư thực hiện sắp xếp theo </w:t>
      </w:r>
      <w:r w:rsidR="00567143" w:rsidRPr="004552FA">
        <w:rPr>
          <w:rFonts w:ascii="Times New Roman" w:hAnsi="Times New Roman"/>
        </w:rPr>
        <w:t xml:space="preserve">Phương án số 5043/PA-UBND ngày 26/12/2024 của Ủy ban nhân dân tỉnh </w:t>
      </w:r>
      <w:r w:rsidR="00007529" w:rsidRPr="004552FA">
        <w:rPr>
          <w:rFonts w:ascii="Times New Roman" w:eastAsia="Calibri" w:hAnsi="Times New Roman"/>
        </w:rPr>
        <w:t>tỉnh Hải Dương</w:t>
      </w:r>
    </w:p>
    <w:p w14:paraId="4D1AC9BA" w14:textId="06AB475F" w:rsidR="00E65E27" w:rsidRPr="004552FA" w:rsidRDefault="00E65E27" w:rsidP="007376D0">
      <w:pPr>
        <w:widowControl w:val="0"/>
        <w:spacing w:line="360" w:lineRule="exact"/>
        <w:ind w:firstLine="720"/>
        <w:jc w:val="both"/>
        <w:rPr>
          <w:rFonts w:ascii="Times New Roman" w:eastAsia="Calibri" w:hAnsi="Times New Roman"/>
        </w:rPr>
      </w:pPr>
      <w:r w:rsidRPr="004552FA">
        <w:rPr>
          <w:rFonts w:ascii="Times New Roman" w:eastAsia="Calibri" w:hAnsi="Times New Roman"/>
        </w:rPr>
        <w:t xml:space="preserve">Ngày 31/12/2024, </w:t>
      </w:r>
      <w:r w:rsidR="00A22EAD" w:rsidRPr="004552FA">
        <w:rPr>
          <w:rFonts w:ascii="Times New Roman" w:eastAsia="Calibri" w:hAnsi="Times New Roman"/>
        </w:rPr>
        <w:t xml:space="preserve">Đồng chí Trần Văn Quân </w:t>
      </w:r>
      <w:r w:rsidR="003C53DE" w:rsidRPr="004552FA">
        <w:rPr>
          <w:rFonts w:ascii="Times New Roman" w:eastAsia="Calibri" w:hAnsi="Times New Roman"/>
        </w:rPr>
        <w:t>-</w:t>
      </w:r>
      <w:r w:rsidR="00A22EAD" w:rsidRPr="004552FA">
        <w:rPr>
          <w:rFonts w:ascii="Times New Roman" w:eastAsia="Calibri" w:hAnsi="Times New Roman"/>
        </w:rPr>
        <w:t xml:space="preserve"> Phó Chủ tịch UBND tỉnh đã chủ trì cuộc họp với thành phần gồm </w:t>
      </w:r>
      <w:r w:rsidRPr="004552FA">
        <w:rPr>
          <w:rFonts w:ascii="Times New Roman" w:eastAsia="Calibri" w:hAnsi="Times New Roman"/>
        </w:rPr>
        <w:t>Ban Giám đốc, Ban chấp hành Đảng bộ, Các đồng chí Trưởng phòng và Giám đốc Trung tâm Sở Tài chính và Sở Kế</w:t>
      </w:r>
      <w:r w:rsidR="00A22EAD" w:rsidRPr="004552FA">
        <w:rPr>
          <w:rFonts w:ascii="Times New Roman" w:eastAsia="Calibri" w:hAnsi="Times New Roman"/>
        </w:rPr>
        <w:t xml:space="preserve"> hoạc</w:t>
      </w:r>
      <w:r w:rsidR="00A219C0" w:rsidRPr="004552FA">
        <w:rPr>
          <w:rFonts w:ascii="Times New Roman" w:eastAsia="Calibri" w:hAnsi="Times New Roman"/>
        </w:rPr>
        <w:t>h &amp;</w:t>
      </w:r>
      <w:r w:rsidR="00A22EAD" w:rsidRPr="004552FA">
        <w:rPr>
          <w:rFonts w:ascii="Times New Roman" w:eastAsia="Calibri" w:hAnsi="Times New Roman"/>
        </w:rPr>
        <w:t xml:space="preserve"> Đầu </w:t>
      </w:r>
      <w:proofErr w:type="gramStart"/>
      <w:r w:rsidR="00A22EAD" w:rsidRPr="004552FA">
        <w:rPr>
          <w:rFonts w:ascii="Times New Roman" w:eastAsia="Calibri" w:hAnsi="Times New Roman"/>
        </w:rPr>
        <w:t>tư  để</w:t>
      </w:r>
      <w:proofErr w:type="gramEnd"/>
      <w:r w:rsidR="00A22EAD" w:rsidRPr="004552FA">
        <w:rPr>
          <w:rFonts w:ascii="Times New Roman" w:eastAsia="Calibri" w:hAnsi="Times New Roman"/>
        </w:rPr>
        <w:t xml:space="preserve"> thống nhất phương án sắp xếp cơ cấu tổ chức của Sở hợp nhất</w:t>
      </w:r>
      <w:r w:rsidR="00A219C0" w:rsidRPr="004552FA">
        <w:rPr>
          <w:rFonts w:ascii="Times New Roman" w:eastAsia="Calibri" w:hAnsi="Times New Roman"/>
        </w:rPr>
        <w:t>. Kết quả cuộc họp:</w:t>
      </w:r>
      <w:r w:rsidR="00A22EAD" w:rsidRPr="004552FA">
        <w:rPr>
          <w:rFonts w:ascii="Times New Roman" w:eastAsia="Calibri" w:hAnsi="Times New Roman"/>
        </w:rPr>
        <w:t xml:space="preserve"> </w:t>
      </w:r>
      <w:r w:rsidR="00A219C0" w:rsidRPr="004552FA">
        <w:rPr>
          <w:rFonts w:ascii="Times New Roman" w:eastAsia="Calibri" w:hAnsi="Times New Roman"/>
        </w:rPr>
        <w:t>20/</w:t>
      </w:r>
      <w:proofErr w:type="gramStart"/>
      <w:r w:rsidR="00A219C0" w:rsidRPr="004552FA">
        <w:rPr>
          <w:rFonts w:ascii="Times New Roman" w:eastAsia="Calibri" w:hAnsi="Times New Roman"/>
        </w:rPr>
        <w:t xml:space="preserve">20 </w:t>
      </w:r>
      <w:r w:rsidR="00A22EAD" w:rsidRPr="004552FA">
        <w:rPr>
          <w:rFonts w:ascii="Times New Roman" w:eastAsia="Calibri" w:hAnsi="Times New Roman"/>
        </w:rPr>
        <w:t xml:space="preserve"> ý</w:t>
      </w:r>
      <w:proofErr w:type="gramEnd"/>
      <w:r w:rsidR="00A22EAD" w:rsidRPr="004552FA">
        <w:rPr>
          <w:rFonts w:ascii="Times New Roman" w:eastAsia="Calibri" w:hAnsi="Times New Roman"/>
        </w:rPr>
        <w:t xml:space="preserve"> kiến</w:t>
      </w:r>
      <w:r w:rsidR="00A219C0" w:rsidRPr="004552FA">
        <w:rPr>
          <w:rFonts w:ascii="Times New Roman" w:eastAsia="Calibri" w:hAnsi="Times New Roman"/>
        </w:rPr>
        <w:t xml:space="preserve"> tham gia</w:t>
      </w:r>
      <w:r w:rsidR="00A22EAD" w:rsidRPr="004552FA">
        <w:rPr>
          <w:rFonts w:ascii="Times New Roman" w:eastAsia="Calibri" w:hAnsi="Times New Roman"/>
        </w:rPr>
        <w:t xml:space="preserve"> đề nghị </w:t>
      </w:r>
      <w:r w:rsidR="00A219C0" w:rsidRPr="004552FA">
        <w:rPr>
          <w:rFonts w:ascii="Times New Roman" w:eastAsia="Calibri" w:hAnsi="Times New Roman"/>
        </w:rPr>
        <w:t xml:space="preserve">UBND tỉnh cho phép thực hiện hợp nhất  02 Sở theo </w:t>
      </w:r>
      <w:r w:rsidR="0035071C" w:rsidRPr="004552FA">
        <w:rPr>
          <w:rFonts w:ascii="Times New Roman" w:eastAsia="Calibri" w:hAnsi="Times New Roman"/>
        </w:rPr>
        <w:t>với 12 đầu mối tổ chức bên trong của Sở hợp nhất.</w:t>
      </w:r>
    </w:p>
    <w:p w14:paraId="1EDD8E97" w14:textId="77777777" w:rsidR="00E403A7" w:rsidRPr="004552FA" w:rsidRDefault="00E403A7" w:rsidP="007376D0">
      <w:pPr>
        <w:widowControl w:val="0"/>
        <w:spacing w:line="360" w:lineRule="exact"/>
        <w:ind w:firstLine="720"/>
        <w:jc w:val="both"/>
        <w:rPr>
          <w:rFonts w:ascii="Times New Roman" w:eastAsia="Calibri" w:hAnsi="Times New Roman"/>
          <w:b/>
        </w:rPr>
      </w:pPr>
      <w:r w:rsidRPr="004552FA">
        <w:rPr>
          <w:rFonts w:ascii="Times New Roman" w:eastAsia="Calibri" w:hAnsi="Times New Roman"/>
          <w:b/>
        </w:rPr>
        <w:t>4. Hiêu quả sau khi hợp nhất:</w:t>
      </w:r>
    </w:p>
    <w:p w14:paraId="34B3FD97" w14:textId="14DB6C02" w:rsidR="00E403A7" w:rsidRPr="004552FA" w:rsidRDefault="00E403A7" w:rsidP="007376D0">
      <w:pPr>
        <w:pStyle w:val="BodyText"/>
        <w:spacing w:after="0" w:line="360" w:lineRule="exact"/>
        <w:ind w:firstLine="567"/>
        <w:jc w:val="both"/>
        <w:rPr>
          <w:rFonts w:ascii="Times New Roman" w:hAnsi="Times New Roman"/>
        </w:rPr>
      </w:pPr>
      <w:r w:rsidRPr="004552FA">
        <w:rPr>
          <w:rFonts w:ascii="Times New Roman" w:hAnsi="Times New Roman"/>
        </w:rPr>
        <w:t>Khi thực hiện hợp nhất thành Sở Tài chính, tổ chức bộ máy tinh gọn, không làm tăng số biên chế được giao. Các nhiệm vụ được thực hiện thống nhất bởi một đầu mối về công tác quản lý nhà nước về Tài chính và Đầu tư; bảo đảm công việc để hoạt động thường xuyên, góp phần thúc đẩy sự phát triển kinh tế - xã hội trên địa bàn.</w:t>
      </w:r>
    </w:p>
    <w:p w14:paraId="78144F50" w14:textId="77777777" w:rsidR="00E403A7" w:rsidRPr="004552FA" w:rsidRDefault="00E403A7" w:rsidP="007376D0">
      <w:pPr>
        <w:pStyle w:val="BodyText"/>
        <w:spacing w:after="0" w:line="360" w:lineRule="exact"/>
        <w:ind w:firstLine="567"/>
        <w:jc w:val="both"/>
        <w:rPr>
          <w:rFonts w:ascii="Times New Roman" w:hAnsi="Times New Roman"/>
        </w:rPr>
      </w:pPr>
      <w:r w:rsidRPr="004552FA">
        <w:rPr>
          <w:rFonts w:ascii="Times New Roman" w:hAnsi="Times New Roman"/>
        </w:rPr>
        <w:t>Giảm đội ngũ cán bộ lãnh đạo, quản lý, giảm số đầu mối tổ chức bên trong cụ thể như sau:</w:t>
      </w:r>
    </w:p>
    <w:p w14:paraId="3E339883" w14:textId="48E025EB" w:rsidR="00E403A7" w:rsidRPr="004552FA" w:rsidRDefault="00E403A7" w:rsidP="007376D0">
      <w:pPr>
        <w:widowControl w:val="0"/>
        <w:spacing w:line="360" w:lineRule="exact"/>
        <w:ind w:firstLine="720"/>
        <w:jc w:val="both"/>
        <w:rPr>
          <w:rFonts w:ascii="Times New Roman" w:hAnsi="Times New Roman"/>
        </w:rPr>
      </w:pPr>
      <w:r w:rsidRPr="004552FA">
        <w:rPr>
          <w:rFonts w:ascii="Times New Roman" w:hAnsi="Times New Roman"/>
        </w:rPr>
        <w:t xml:space="preserve">- Số đầu mối bên trong giảm </w:t>
      </w:r>
      <w:r w:rsidR="000A1B95" w:rsidRPr="004552FA">
        <w:rPr>
          <w:rFonts w:ascii="Times New Roman" w:hAnsi="Times New Roman"/>
        </w:rPr>
        <w:t>4</w:t>
      </w:r>
      <w:r w:rsidRPr="004552FA">
        <w:rPr>
          <w:rFonts w:ascii="Times New Roman" w:hAnsi="Times New Roman"/>
        </w:rPr>
        <w:t xml:space="preserve"> phòng (từ</w:t>
      </w:r>
      <w:r w:rsidR="00B02B5F" w:rsidRPr="004552FA">
        <w:rPr>
          <w:rFonts w:ascii="Times New Roman" w:hAnsi="Times New Roman"/>
        </w:rPr>
        <w:t xml:space="preserve"> 16</w:t>
      </w:r>
      <w:r w:rsidRPr="004552FA">
        <w:rPr>
          <w:rFonts w:ascii="Times New Roman" w:hAnsi="Times New Roman"/>
        </w:rPr>
        <w:t xml:space="preserve"> xuống còn</w:t>
      </w:r>
      <w:r w:rsidR="00B02B5F" w:rsidRPr="004552FA">
        <w:rPr>
          <w:rFonts w:ascii="Times New Roman" w:hAnsi="Times New Roman"/>
        </w:rPr>
        <w:t xml:space="preserve"> </w:t>
      </w:r>
      <w:r w:rsidR="000A1B95" w:rsidRPr="004552FA">
        <w:rPr>
          <w:rFonts w:ascii="Times New Roman" w:hAnsi="Times New Roman"/>
        </w:rPr>
        <w:t>12</w:t>
      </w:r>
      <w:r w:rsidR="00B02B5F" w:rsidRPr="004552FA">
        <w:rPr>
          <w:rFonts w:ascii="Times New Roman" w:hAnsi="Times New Roman"/>
        </w:rPr>
        <w:t xml:space="preserve"> </w:t>
      </w:r>
      <w:r w:rsidRPr="004552FA">
        <w:rPr>
          <w:rFonts w:ascii="Times New Roman" w:hAnsi="Times New Roman"/>
          <w:spacing w:val="-2"/>
        </w:rPr>
        <w:t>phòng).</w:t>
      </w:r>
      <w:r w:rsidRPr="004552FA">
        <w:rPr>
          <w:rFonts w:ascii="Times New Roman" w:hAnsi="Times New Roman"/>
        </w:rPr>
        <w:t xml:space="preserve"> Tỉ lệ giảm sau khi hợp nhất không bao gồm các tổ chức thuộc diện hợp nhất, sáp nhập do trùng lặp chức năng, nhiệm vụ khi thực hiện phương án hợp nhất:</w:t>
      </w:r>
      <w:r w:rsidR="00B02B5F" w:rsidRPr="004552FA">
        <w:rPr>
          <w:rFonts w:ascii="Times New Roman" w:hAnsi="Times New Roman"/>
        </w:rPr>
        <w:t xml:space="preserve"> </w:t>
      </w:r>
      <w:r w:rsidR="000A1B95" w:rsidRPr="004552FA">
        <w:rPr>
          <w:rFonts w:ascii="Times New Roman" w:hAnsi="Times New Roman"/>
        </w:rPr>
        <w:t>2</w:t>
      </w:r>
      <w:r w:rsidRPr="004552FA">
        <w:rPr>
          <w:rFonts w:ascii="Times New Roman" w:hAnsi="Times New Roman"/>
        </w:rPr>
        <w:t xml:space="preserve"> /12</w:t>
      </w:r>
      <w:r w:rsidR="000A1B95" w:rsidRPr="004552FA">
        <w:rPr>
          <w:rFonts w:ascii="Times New Roman" w:hAnsi="Times New Roman"/>
        </w:rPr>
        <w:t xml:space="preserve"> (16,67%)</w:t>
      </w:r>
      <w:r w:rsidRPr="004552FA">
        <w:rPr>
          <w:rFonts w:ascii="Times New Roman" w:hAnsi="Times New Roman"/>
        </w:rPr>
        <w:t xml:space="preserve">; Tổng đầu mối giảm: </w:t>
      </w:r>
      <w:r w:rsidR="000A1B95" w:rsidRPr="004552FA">
        <w:rPr>
          <w:rFonts w:ascii="Times New Roman" w:hAnsi="Times New Roman"/>
        </w:rPr>
        <w:t>4</w:t>
      </w:r>
      <w:r w:rsidRPr="004552FA">
        <w:rPr>
          <w:rFonts w:ascii="Times New Roman" w:hAnsi="Times New Roman"/>
        </w:rPr>
        <w:t xml:space="preserve"> /16</w:t>
      </w:r>
      <w:r w:rsidR="000A1B95" w:rsidRPr="004552FA">
        <w:rPr>
          <w:rFonts w:ascii="Times New Roman" w:hAnsi="Times New Roman"/>
        </w:rPr>
        <w:t xml:space="preserve"> (25%)</w:t>
      </w:r>
    </w:p>
    <w:p w14:paraId="5C6EBB85" w14:textId="48A6CD05" w:rsidR="00E403A7" w:rsidRPr="004552FA" w:rsidRDefault="00E403A7" w:rsidP="007376D0">
      <w:pPr>
        <w:tabs>
          <w:tab w:val="left" w:pos="1042"/>
        </w:tabs>
        <w:spacing w:line="360" w:lineRule="exact"/>
        <w:ind w:firstLine="567"/>
        <w:jc w:val="both"/>
        <w:rPr>
          <w:rFonts w:ascii="Times New Roman" w:hAnsi="Times New Roman"/>
        </w:rPr>
      </w:pPr>
      <w:r w:rsidRPr="004552FA">
        <w:rPr>
          <w:rFonts w:ascii="Times New Roman" w:hAnsi="Times New Roman"/>
          <w:spacing w:val="-2"/>
        </w:rPr>
        <w:t xml:space="preserve">- </w:t>
      </w:r>
      <w:r w:rsidRPr="004552FA">
        <w:rPr>
          <w:rFonts w:ascii="Times New Roman" w:hAnsi="Times New Roman"/>
        </w:rPr>
        <w:t>Số</w:t>
      </w:r>
      <w:r w:rsidR="00E05F7C" w:rsidRPr="004552FA">
        <w:rPr>
          <w:rFonts w:ascii="Times New Roman" w:hAnsi="Times New Roman"/>
        </w:rPr>
        <w:t xml:space="preserve"> </w:t>
      </w:r>
      <w:r w:rsidRPr="004552FA">
        <w:rPr>
          <w:rFonts w:ascii="Times New Roman" w:hAnsi="Times New Roman"/>
        </w:rPr>
        <w:t>Trưởng</w:t>
      </w:r>
      <w:r w:rsidR="00E05F7C" w:rsidRPr="004552FA">
        <w:rPr>
          <w:rFonts w:ascii="Times New Roman" w:hAnsi="Times New Roman"/>
        </w:rPr>
        <w:t xml:space="preserve"> </w:t>
      </w:r>
      <w:r w:rsidRPr="004552FA">
        <w:rPr>
          <w:rFonts w:ascii="Times New Roman" w:hAnsi="Times New Roman"/>
        </w:rPr>
        <w:t xml:space="preserve">phòng, đơn vị giảm </w:t>
      </w:r>
      <w:proofErr w:type="gramStart"/>
      <w:r w:rsidR="000A1B95" w:rsidRPr="004552FA">
        <w:rPr>
          <w:rFonts w:ascii="Times New Roman" w:hAnsi="Times New Roman"/>
          <w:spacing w:val="-12"/>
        </w:rPr>
        <w:t xml:space="preserve">04 </w:t>
      </w:r>
      <w:r w:rsidRPr="004552FA">
        <w:rPr>
          <w:rFonts w:ascii="Times New Roman" w:hAnsi="Times New Roman"/>
          <w:spacing w:val="-12"/>
        </w:rPr>
        <w:t xml:space="preserve"> </w:t>
      </w:r>
      <w:r w:rsidRPr="004552FA">
        <w:rPr>
          <w:rFonts w:ascii="Times New Roman" w:hAnsi="Times New Roman"/>
        </w:rPr>
        <w:t>người</w:t>
      </w:r>
      <w:proofErr w:type="gramEnd"/>
      <w:r w:rsidRPr="004552FA">
        <w:rPr>
          <w:rFonts w:ascii="Times New Roman" w:hAnsi="Times New Roman"/>
        </w:rPr>
        <w:t xml:space="preserve"> (từ </w:t>
      </w:r>
      <w:r w:rsidR="000A1B95" w:rsidRPr="004552FA">
        <w:rPr>
          <w:rFonts w:ascii="Times New Roman" w:hAnsi="Times New Roman"/>
          <w:spacing w:val="-2"/>
        </w:rPr>
        <w:t>16</w:t>
      </w:r>
      <w:r w:rsidRPr="004552FA">
        <w:rPr>
          <w:rFonts w:ascii="Times New Roman" w:hAnsi="Times New Roman"/>
          <w:spacing w:val="-2"/>
        </w:rPr>
        <w:t xml:space="preserve"> </w:t>
      </w:r>
      <w:r w:rsidRPr="004552FA">
        <w:rPr>
          <w:rFonts w:ascii="Times New Roman" w:hAnsi="Times New Roman"/>
        </w:rPr>
        <w:t>người xuống còn</w:t>
      </w:r>
      <w:r w:rsidR="000A1B95" w:rsidRPr="004552FA">
        <w:rPr>
          <w:rFonts w:ascii="Times New Roman" w:hAnsi="Times New Roman"/>
          <w:spacing w:val="-5"/>
        </w:rPr>
        <w:t xml:space="preserve"> 12 </w:t>
      </w:r>
      <w:r w:rsidRPr="004552FA">
        <w:rPr>
          <w:rFonts w:ascii="Times New Roman" w:hAnsi="Times New Roman"/>
          <w:spacing w:val="-2"/>
        </w:rPr>
        <w:t>người)</w:t>
      </w:r>
    </w:p>
    <w:p w14:paraId="1F1CC6AB" w14:textId="77777777" w:rsidR="009C0810" w:rsidRPr="004552FA" w:rsidRDefault="009C0810" w:rsidP="007376D0">
      <w:pPr>
        <w:widowControl w:val="0"/>
        <w:spacing w:line="360" w:lineRule="exact"/>
        <w:ind w:firstLine="720"/>
        <w:jc w:val="both"/>
        <w:rPr>
          <w:rFonts w:ascii="Times New Roman" w:hAnsi="Times New Roman"/>
          <w:b/>
        </w:rPr>
      </w:pPr>
      <w:r w:rsidRPr="004552FA">
        <w:rPr>
          <w:rFonts w:ascii="Times New Roman" w:hAnsi="Times New Roman"/>
          <w:b/>
        </w:rPr>
        <w:lastRenderedPageBreak/>
        <w:t>III. Dự kiến vị trí việc làm</w:t>
      </w:r>
      <w:r w:rsidR="00BB4CD0" w:rsidRPr="004552FA">
        <w:rPr>
          <w:rFonts w:ascii="Times New Roman" w:hAnsi="Times New Roman"/>
          <w:b/>
        </w:rPr>
        <w:t>,</w:t>
      </w:r>
      <w:r w:rsidRPr="004552FA">
        <w:rPr>
          <w:rFonts w:ascii="Times New Roman" w:hAnsi="Times New Roman"/>
          <w:b/>
        </w:rPr>
        <w:t xml:space="preserve"> biên chế công chức theo vị trí việc làm, cơ cấu công chức theo ngạch, bảo đảm phù hợp với chức năng, nhiệm vụ, quyền hạn</w:t>
      </w:r>
    </w:p>
    <w:p w14:paraId="7714939D" w14:textId="70B9600C" w:rsidR="00AE4F62" w:rsidRPr="004552FA" w:rsidRDefault="00223098" w:rsidP="004409C9">
      <w:pPr>
        <w:widowControl w:val="0"/>
        <w:spacing w:before="60" w:after="60" w:line="360" w:lineRule="exact"/>
        <w:ind w:firstLine="720"/>
        <w:jc w:val="both"/>
        <w:rPr>
          <w:rFonts w:ascii="Times New Roman" w:hAnsi="Times New Roman"/>
          <w:b/>
          <w:bCs/>
        </w:rPr>
      </w:pPr>
      <w:r w:rsidRPr="004552FA">
        <w:rPr>
          <w:rFonts w:ascii="Times New Roman" w:hAnsi="Times New Roman"/>
          <w:b/>
          <w:bCs/>
        </w:rPr>
        <w:t>3.1.</w:t>
      </w:r>
      <w:r w:rsidR="005C34F6" w:rsidRPr="004552FA">
        <w:rPr>
          <w:rFonts w:ascii="Times New Roman" w:hAnsi="Times New Roman"/>
          <w:b/>
          <w:bCs/>
        </w:rPr>
        <w:t xml:space="preserve"> </w:t>
      </w:r>
      <w:r w:rsidR="00B02B5F" w:rsidRPr="004552FA">
        <w:rPr>
          <w:rFonts w:ascii="Times New Roman" w:hAnsi="Times New Roman"/>
          <w:b/>
          <w:bCs/>
        </w:rPr>
        <w:t>D</w:t>
      </w:r>
      <w:r w:rsidR="00AC0AC2" w:rsidRPr="004552FA">
        <w:rPr>
          <w:rFonts w:ascii="Times New Roman" w:hAnsi="Times New Roman"/>
          <w:b/>
          <w:bCs/>
        </w:rPr>
        <w:t>ự kiến vị trí việc</w:t>
      </w:r>
      <w:r w:rsidR="00B02B5F" w:rsidRPr="004552FA">
        <w:rPr>
          <w:rFonts w:ascii="Times New Roman" w:hAnsi="Times New Roman"/>
          <w:b/>
          <w:bCs/>
        </w:rPr>
        <w:t>:</w:t>
      </w:r>
    </w:p>
    <w:p w14:paraId="6A4EDFF7" w14:textId="77777777" w:rsidR="0022623E" w:rsidRPr="004552FA" w:rsidRDefault="0022623E" w:rsidP="004409C9">
      <w:pPr>
        <w:widowControl w:val="0"/>
        <w:spacing w:before="60" w:after="60" w:line="360" w:lineRule="exact"/>
        <w:ind w:firstLine="720"/>
        <w:jc w:val="both"/>
        <w:rPr>
          <w:rFonts w:ascii="Times New Roman" w:hAnsi="Times New Roman"/>
          <w:b/>
          <w:bCs/>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2"/>
        <w:gridCol w:w="1870"/>
        <w:gridCol w:w="2240"/>
        <w:gridCol w:w="2268"/>
        <w:gridCol w:w="1560"/>
        <w:gridCol w:w="1417"/>
      </w:tblGrid>
      <w:tr w:rsidR="0063380B" w:rsidRPr="004552FA" w14:paraId="5A1AF41A" w14:textId="3AB78ED0" w:rsidTr="0063380B">
        <w:tc>
          <w:tcPr>
            <w:tcW w:w="852" w:type="dxa"/>
            <w:vMerge w:val="restart"/>
            <w:tcBorders>
              <w:top w:val="single" w:sz="4" w:space="0" w:color="000000"/>
              <w:left w:val="single" w:sz="4" w:space="0" w:color="000000"/>
              <w:bottom w:val="single" w:sz="4" w:space="0" w:color="000000"/>
              <w:right w:val="single" w:sz="4" w:space="0" w:color="000000"/>
            </w:tcBorders>
            <w:vAlign w:val="center"/>
            <w:hideMark/>
          </w:tcPr>
          <w:p w14:paraId="28A2A17D" w14:textId="0AF98FAC" w:rsidR="0063380B" w:rsidRPr="004552FA" w:rsidRDefault="0063380B">
            <w:pPr>
              <w:spacing w:line="252" w:lineRule="auto"/>
              <w:jc w:val="center"/>
              <w:rPr>
                <w:rFonts w:ascii="Times New Roman" w:hAnsi="Times New Roman"/>
                <w:b/>
              </w:rPr>
            </w:pPr>
            <w:r w:rsidRPr="004552FA">
              <w:rPr>
                <w:rFonts w:ascii="Times New Roman" w:hAnsi="Times New Roman"/>
                <w:b/>
              </w:rPr>
              <w:t>STT</w:t>
            </w:r>
          </w:p>
        </w:tc>
        <w:tc>
          <w:tcPr>
            <w:tcW w:w="1870" w:type="dxa"/>
            <w:vMerge w:val="restart"/>
            <w:tcBorders>
              <w:top w:val="single" w:sz="4" w:space="0" w:color="000000"/>
              <w:left w:val="single" w:sz="4" w:space="0" w:color="000000"/>
              <w:bottom w:val="single" w:sz="4" w:space="0" w:color="000000"/>
              <w:right w:val="single" w:sz="4" w:space="0" w:color="000000"/>
            </w:tcBorders>
            <w:vAlign w:val="center"/>
            <w:hideMark/>
          </w:tcPr>
          <w:p w14:paraId="021A091D" w14:textId="77777777" w:rsidR="0063380B" w:rsidRPr="004552FA" w:rsidRDefault="0063380B">
            <w:pPr>
              <w:spacing w:line="252" w:lineRule="auto"/>
              <w:jc w:val="center"/>
              <w:rPr>
                <w:rFonts w:ascii="Times New Roman" w:hAnsi="Times New Roman"/>
                <w:b/>
              </w:rPr>
            </w:pPr>
            <w:r w:rsidRPr="004552FA">
              <w:rPr>
                <w:rFonts w:ascii="Times New Roman" w:hAnsi="Times New Roman"/>
                <w:b/>
              </w:rPr>
              <w:t>Tên vị trí việc làm</w:t>
            </w:r>
          </w:p>
        </w:tc>
        <w:tc>
          <w:tcPr>
            <w:tcW w:w="6068" w:type="dxa"/>
            <w:gridSpan w:val="3"/>
            <w:tcBorders>
              <w:top w:val="single" w:sz="4" w:space="0" w:color="000000"/>
              <w:left w:val="single" w:sz="4" w:space="0" w:color="000000"/>
              <w:bottom w:val="single" w:sz="4" w:space="0" w:color="000000"/>
              <w:right w:val="single" w:sz="4" w:space="0" w:color="000000"/>
            </w:tcBorders>
            <w:hideMark/>
          </w:tcPr>
          <w:p w14:paraId="3BDC42B3" w14:textId="1507F594" w:rsidR="0063380B" w:rsidRPr="004552FA" w:rsidRDefault="0063380B">
            <w:pPr>
              <w:spacing w:line="252" w:lineRule="auto"/>
              <w:jc w:val="center"/>
              <w:rPr>
                <w:rFonts w:ascii="Times New Roman" w:hAnsi="Times New Roman"/>
                <w:b/>
              </w:rPr>
            </w:pPr>
            <w:r w:rsidRPr="004552FA">
              <w:rPr>
                <w:rFonts w:ascii="Times New Roman" w:hAnsi="Times New Roman"/>
                <w:b/>
              </w:rPr>
              <w:t xml:space="preserve">Vị trí việc làm tổ chức hành chính </w:t>
            </w:r>
          </w:p>
        </w:tc>
        <w:tc>
          <w:tcPr>
            <w:tcW w:w="1417" w:type="dxa"/>
            <w:vMerge w:val="restart"/>
            <w:tcBorders>
              <w:top w:val="single" w:sz="4" w:space="0" w:color="000000"/>
              <w:left w:val="single" w:sz="4" w:space="0" w:color="000000"/>
              <w:right w:val="single" w:sz="4" w:space="0" w:color="000000"/>
            </w:tcBorders>
          </w:tcPr>
          <w:p w14:paraId="0456ED84" w14:textId="77777777" w:rsidR="0063380B" w:rsidRPr="004552FA" w:rsidRDefault="0063380B" w:rsidP="0063380B">
            <w:pPr>
              <w:spacing w:line="252" w:lineRule="auto"/>
              <w:jc w:val="center"/>
              <w:rPr>
                <w:rFonts w:ascii="Times New Roman" w:hAnsi="Times New Roman"/>
                <w:b/>
              </w:rPr>
            </w:pPr>
            <w:r w:rsidRPr="004552FA">
              <w:rPr>
                <w:rFonts w:ascii="Times New Roman" w:hAnsi="Times New Roman"/>
                <w:b/>
              </w:rPr>
              <w:t>Số biên</w:t>
            </w:r>
          </w:p>
          <w:p w14:paraId="15E28539" w14:textId="01187186" w:rsidR="0063380B" w:rsidRPr="004552FA" w:rsidRDefault="0063380B" w:rsidP="0063380B">
            <w:pPr>
              <w:spacing w:line="252" w:lineRule="auto"/>
              <w:jc w:val="center"/>
              <w:rPr>
                <w:rFonts w:ascii="Times New Roman" w:hAnsi="Times New Roman"/>
                <w:b/>
              </w:rPr>
            </w:pPr>
            <w:r w:rsidRPr="004552FA">
              <w:rPr>
                <w:rFonts w:ascii="Times New Roman" w:hAnsi="Times New Roman"/>
                <w:b/>
              </w:rPr>
              <w:t xml:space="preserve">chế CC, </w:t>
            </w:r>
          </w:p>
          <w:p w14:paraId="2EEEA4EB" w14:textId="2E1D8BE3" w:rsidR="0063380B" w:rsidRPr="004552FA" w:rsidRDefault="0063380B" w:rsidP="0063380B">
            <w:pPr>
              <w:spacing w:line="252" w:lineRule="auto"/>
              <w:jc w:val="center"/>
              <w:rPr>
                <w:rFonts w:ascii="Times New Roman" w:hAnsi="Times New Roman"/>
                <w:b/>
              </w:rPr>
            </w:pPr>
            <w:r w:rsidRPr="004552FA">
              <w:rPr>
                <w:rFonts w:ascii="Times New Roman" w:hAnsi="Times New Roman"/>
              </w:rPr>
              <w:t>(dự kiến)</w:t>
            </w:r>
          </w:p>
        </w:tc>
      </w:tr>
      <w:tr w:rsidR="0063380B" w:rsidRPr="004552FA" w14:paraId="78A81BE0" w14:textId="14399FAB" w:rsidTr="0063380B">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57136BE6" w14:textId="77777777" w:rsidR="0063380B" w:rsidRPr="004552FA" w:rsidRDefault="0063380B">
            <w:pPr>
              <w:rPr>
                <w:rFonts w:ascii="Times New Roman" w:hAnsi="Times New Roman"/>
                <w:b/>
              </w:rPr>
            </w:pPr>
          </w:p>
        </w:tc>
        <w:tc>
          <w:tcPr>
            <w:tcW w:w="1870" w:type="dxa"/>
            <w:vMerge/>
            <w:tcBorders>
              <w:top w:val="single" w:sz="4" w:space="0" w:color="000000"/>
              <w:left w:val="single" w:sz="4" w:space="0" w:color="000000"/>
              <w:bottom w:val="single" w:sz="4" w:space="0" w:color="000000"/>
              <w:right w:val="single" w:sz="4" w:space="0" w:color="000000"/>
            </w:tcBorders>
            <w:vAlign w:val="center"/>
            <w:hideMark/>
          </w:tcPr>
          <w:p w14:paraId="1F1F4A52" w14:textId="77777777" w:rsidR="0063380B" w:rsidRPr="004552FA" w:rsidRDefault="0063380B">
            <w:pPr>
              <w:rPr>
                <w:rFonts w:ascii="Times New Roman" w:hAnsi="Times New Roman"/>
                <w:b/>
              </w:rPr>
            </w:pPr>
          </w:p>
        </w:tc>
        <w:tc>
          <w:tcPr>
            <w:tcW w:w="2240" w:type="dxa"/>
            <w:tcBorders>
              <w:top w:val="single" w:sz="4" w:space="0" w:color="000000"/>
              <w:left w:val="single" w:sz="4" w:space="0" w:color="000000"/>
              <w:bottom w:val="single" w:sz="4" w:space="0" w:color="000000"/>
              <w:right w:val="single" w:sz="4" w:space="0" w:color="000000"/>
            </w:tcBorders>
            <w:vAlign w:val="center"/>
            <w:hideMark/>
          </w:tcPr>
          <w:p w14:paraId="0E72F79F" w14:textId="0828B7C3" w:rsidR="0063380B" w:rsidRPr="004552FA" w:rsidRDefault="0063380B">
            <w:pPr>
              <w:spacing w:line="252" w:lineRule="auto"/>
              <w:jc w:val="center"/>
              <w:rPr>
                <w:rFonts w:ascii="Times New Roman" w:hAnsi="Times New Roman"/>
              </w:rPr>
            </w:pPr>
            <w:r w:rsidRPr="004552FA">
              <w:rPr>
                <w:rFonts w:ascii="Times New Roman" w:hAnsi="Times New Roman"/>
              </w:rPr>
              <w:t>Sở Tài chính</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923B57" w14:textId="076B7291" w:rsidR="0063380B" w:rsidRPr="004552FA" w:rsidRDefault="0063380B">
            <w:pPr>
              <w:spacing w:line="252" w:lineRule="auto"/>
              <w:jc w:val="center"/>
              <w:rPr>
                <w:rFonts w:ascii="Times New Roman" w:hAnsi="Times New Roman"/>
              </w:rPr>
            </w:pPr>
            <w:r w:rsidRPr="004552FA">
              <w:rPr>
                <w:rFonts w:ascii="Times New Roman" w:hAnsi="Times New Roman"/>
              </w:rPr>
              <w:t>Sở Kế hoạch và Đầu tư</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3FB7BBA" w14:textId="2CC4686B" w:rsidR="0063380B" w:rsidRPr="004552FA" w:rsidRDefault="0063380B">
            <w:pPr>
              <w:spacing w:line="252" w:lineRule="auto"/>
              <w:jc w:val="center"/>
              <w:rPr>
                <w:rFonts w:ascii="Times New Roman" w:hAnsi="Times New Roman"/>
              </w:rPr>
            </w:pPr>
            <w:r w:rsidRPr="004552FA">
              <w:rPr>
                <w:rFonts w:ascii="Times New Roman" w:hAnsi="Times New Roman"/>
              </w:rPr>
              <w:t>Sở Kinh tế - Tài chính</w:t>
            </w:r>
          </w:p>
        </w:tc>
        <w:tc>
          <w:tcPr>
            <w:tcW w:w="1417" w:type="dxa"/>
            <w:vMerge/>
            <w:tcBorders>
              <w:left w:val="single" w:sz="4" w:space="0" w:color="000000"/>
              <w:bottom w:val="single" w:sz="4" w:space="0" w:color="000000"/>
              <w:right w:val="single" w:sz="4" w:space="0" w:color="000000"/>
            </w:tcBorders>
          </w:tcPr>
          <w:p w14:paraId="01AF23DD" w14:textId="77777777" w:rsidR="0063380B" w:rsidRPr="004552FA" w:rsidRDefault="0063380B">
            <w:pPr>
              <w:spacing w:line="252" w:lineRule="auto"/>
              <w:jc w:val="center"/>
              <w:rPr>
                <w:rFonts w:ascii="Times New Roman" w:hAnsi="Times New Roman"/>
              </w:rPr>
            </w:pPr>
          </w:p>
        </w:tc>
      </w:tr>
      <w:tr w:rsidR="0063380B" w:rsidRPr="004552FA" w14:paraId="01FB3D16" w14:textId="36FF865D" w:rsidTr="00CF74FE">
        <w:trPr>
          <w:trHeight w:val="478"/>
        </w:trPr>
        <w:tc>
          <w:tcPr>
            <w:tcW w:w="852" w:type="dxa"/>
            <w:tcBorders>
              <w:top w:val="single" w:sz="4" w:space="0" w:color="000000"/>
              <w:left w:val="single" w:sz="4" w:space="0" w:color="000000"/>
              <w:bottom w:val="single" w:sz="4" w:space="0" w:color="000000"/>
              <w:right w:val="single" w:sz="4" w:space="0" w:color="000000"/>
            </w:tcBorders>
            <w:vAlign w:val="center"/>
          </w:tcPr>
          <w:p w14:paraId="64425B55" w14:textId="77777777" w:rsidR="0063380B" w:rsidRPr="004552FA" w:rsidRDefault="0063380B">
            <w:pPr>
              <w:spacing w:line="252" w:lineRule="auto"/>
              <w:jc w:val="center"/>
              <w:rPr>
                <w:rFonts w:ascii="Times New Roman" w:hAnsi="Times New Roman"/>
              </w:rPr>
            </w:pPr>
            <w:r w:rsidRPr="004552FA">
              <w:rPr>
                <w:rFonts w:ascii="Times New Roman" w:hAnsi="Times New Roman"/>
              </w:rPr>
              <w:t>1</w:t>
            </w:r>
          </w:p>
          <w:p w14:paraId="60B6A890" w14:textId="77777777" w:rsidR="0063380B" w:rsidRPr="004552FA" w:rsidRDefault="0063380B">
            <w:pPr>
              <w:spacing w:line="252" w:lineRule="auto"/>
              <w:jc w:val="center"/>
              <w:rPr>
                <w:rFonts w:ascii="Times New Roman" w:hAnsi="Times New Roman"/>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14:paraId="5A6D909A" w14:textId="77777777" w:rsidR="0063380B" w:rsidRPr="004552FA" w:rsidRDefault="0063380B">
            <w:pPr>
              <w:spacing w:line="252" w:lineRule="auto"/>
              <w:jc w:val="center"/>
              <w:rPr>
                <w:rFonts w:ascii="Times New Roman" w:hAnsi="Times New Roman"/>
              </w:rPr>
            </w:pPr>
            <w:r w:rsidRPr="004552FA">
              <w:rPr>
                <w:rFonts w:ascii="Times New Roman" w:hAnsi="Times New Roman"/>
              </w:rPr>
              <w:t>Vị trí việc làm lãnh đạo, quản lý</w:t>
            </w:r>
          </w:p>
        </w:tc>
        <w:tc>
          <w:tcPr>
            <w:tcW w:w="2240" w:type="dxa"/>
            <w:tcBorders>
              <w:top w:val="single" w:sz="4" w:space="0" w:color="000000"/>
              <w:left w:val="single" w:sz="4" w:space="0" w:color="000000"/>
              <w:bottom w:val="single" w:sz="4" w:space="0" w:color="000000"/>
              <w:right w:val="single" w:sz="4" w:space="0" w:color="000000"/>
            </w:tcBorders>
            <w:vAlign w:val="center"/>
            <w:hideMark/>
          </w:tcPr>
          <w:p w14:paraId="38513A30" w14:textId="60EB046A" w:rsidR="0063380B" w:rsidRPr="004552FA" w:rsidRDefault="0063380B">
            <w:pPr>
              <w:spacing w:line="252" w:lineRule="auto"/>
              <w:jc w:val="center"/>
              <w:rPr>
                <w:rFonts w:ascii="Times New Roman" w:hAnsi="Times New Roman"/>
              </w:rPr>
            </w:pPr>
            <w:r w:rsidRPr="004552FA">
              <w:rPr>
                <w:rFonts w:ascii="Times New Roman" w:hAnsi="Times New Roman"/>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1F321FE7" w14:textId="05E6AEC3" w:rsidR="0063380B" w:rsidRPr="004552FA" w:rsidRDefault="0063380B">
            <w:pPr>
              <w:spacing w:line="252" w:lineRule="auto"/>
              <w:jc w:val="center"/>
              <w:rPr>
                <w:rFonts w:ascii="Times New Roman" w:hAnsi="Times New Roman"/>
              </w:rPr>
            </w:pPr>
            <w:r w:rsidRPr="004552FA">
              <w:rPr>
                <w:rFonts w:ascii="Times New Roman" w:hAnsi="Times New Roman"/>
              </w:rPr>
              <w:t>8</w:t>
            </w:r>
          </w:p>
        </w:tc>
        <w:tc>
          <w:tcPr>
            <w:tcW w:w="1560" w:type="dxa"/>
            <w:tcBorders>
              <w:top w:val="single" w:sz="4" w:space="0" w:color="000000"/>
              <w:left w:val="single" w:sz="4" w:space="0" w:color="000000"/>
              <w:bottom w:val="single" w:sz="4" w:space="0" w:color="000000"/>
              <w:right w:val="single" w:sz="4" w:space="0" w:color="000000"/>
            </w:tcBorders>
            <w:vAlign w:val="center"/>
          </w:tcPr>
          <w:p w14:paraId="60FE99F0" w14:textId="3EF855CE" w:rsidR="0063380B" w:rsidRPr="004552FA" w:rsidRDefault="0063380B">
            <w:pPr>
              <w:spacing w:line="252" w:lineRule="auto"/>
              <w:jc w:val="center"/>
              <w:rPr>
                <w:rFonts w:ascii="Times New Roman" w:hAnsi="Times New Roman"/>
              </w:rPr>
            </w:pPr>
            <w:r w:rsidRPr="004552FA">
              <w:rPr>
                <w:rFonts w:ascii="Times New Roman" w:hAnsi="Times New Roman"/>
              </w:rPr>
              <w:t>8</w:t>
            </w:r>
          </w:p>
        </w:tc>
        <w:tc>
          <w:tcPr>
            <w:tcW w:w="1417" w:type="dxa"/>
            <w:vMerge w:val="restart"/>
            <w:tcBorders>
              <w:top w:val="single" w:sz="4" w:space="0" w:color="000000"/>
              <w:left w:val="single" w:sz="4" w:space="0" w:color="000000"/>
              <w:right w:val="single" w:sz="4" w:space="0" w:color="000000"/>
            </w:tcBorders>
          </w:tcPr>
          <w:p w14:paraId="03D276A8" w14:textId="247E3AA4" w:rsidR="0063380B" w:rsidRPr="004552FA" w:rsidRDefault="0063380B">
            <w:pPr>
              <w:spacing w:line="252" w:lineRule="auto"/>
              <w:jc w:val="center"/>
              <w:rPr>
                <w:rFonts w:ascii="Times New Roman" w:hAnsi="Times New Roman"/>
              </w:rPr>
            </w:pPr>
            <w:r w:rsidRPr="004552FA">
              <w:rPr>
                <w:rFonts w:ascii="Times New Roman" w:hAnsi="Times New Roman"/>
              </w:rPr>
              <w:t xml:space="preserve">101 </w:t>
            </w:r>
            <w:r w:rsidR="00134965" w:rsidRPr="004552FA">
              <w:rPr>
                <w:rFonts w:ascii="Times New Roman" w:hAnsi="Times New Roman"/>
              </w:rPr>
              <w:t>công chức; 07 HĐLĐ</w:t>
            </w:r>
          </w:p>
        </w:tc>
      </w:tr>
      <w:tr w:rsidR="0063380B" w:rsidRPr="004552FA" w14:paraId="2C0B2375" w14:textId="3C1EBF7B" w:rsidTr="00CF74FE">
        <w:tc>
          <w:tcPr>
            <w:tcW w:w="852" w:type="dxa"/>
            <w:tcBorders>
              <w:top w:val="single" w:sz="4" w:space="0" w:color="000000"/>
              <w:left w:val="single" w:sz="4" w:space="0" w:color="000000"/>
              <w:bottom w:val="single" w:sz="4" w:space="0" w:color="000000"/>
              <w:right w:val="single" w:sz="4" w:space="0" w:color="000000"/>
            </w:tcBorders>
            <w:vAlign w:val="center"/>
            <w:hideMark/>
          </w:tcPr>
          <w:p w14:paraId="1E633894" w14:textId="77777777" w:rsidR="0063380B" w:rsidRPr="004552FA" w:rsidRDefault="0063380B">
            <w:pPr>
              <w:spacing w:line="252" w:lineRule="auto"/>
              <w:jc w:val="center"/>
              <w:rPr>
                <w:rFonts w:ascii="Times New Roman" w:hAnsi="Times New Roman"/>
              </w:rPr>
            </w:pPr>
            <w:r w:rsidRPr="004552FA">
              <w:rPr>
                <w:rFonts w:ascii="Times New Roman" w:hAnsi="Times New Roman"/>
              </w:rPr>
              <w:t>2</w:t>
            </w:r>
          </w:p>
        </w:tc>
        <w:tc>
          <w:tcPr>
            <w:tcW w:w="1870" w:type="dxa"/>
            <w:tcBorders>
              <w:top w:val="single" w:sz="4" w:space="0" w:color="000000"/>
              <w:left w:val="single" w:sz="4" w:space="0" w:color="000000"/>
              <w:bottom w:val="single" w:sz="4" w:space="0" w:color="000000"/>
              <w:right w:val="single" w:sz="4" w:space="0" w:color="000000"/>
            </w:tcBorders>
            <w:vAlign w:val="center"/>
            <w:hideMark/>
          </w:tcPr>
          <w:p w14:paraId="5F7E5976" w14:textId="77777777" w:rsidR="0063380B" w:rsidRPr="004552FA" w:rsidRDefault="0063380B">
            <w:pPr>
              <w:spacing w:line="252" w:lineRule="auto"/>
              <w:jc w:val="center"/>
              <w:rPr>
                <w:rFonts w:ascii="Times New Roman" w:hAnsi="Times New Roman"/>
              </w:rPr>
            </w:pPr>
            <w:r w:rsidRPr="004552FA">
              <w:rPr>
                <w:rFonts w:ascii="Times New Roman" w:hAnsi="Times New Roman"/>
              </w:rPr>
              <w:t>Vị trí việc làm chuyên ngành</w:t>
            </w:r>
          </w:p>
        </w:tc>
        <w:tc>
          <w:tcPr>
            <w:tcW w:w="2240" w:type="dxa"/>
            <w:tcBorders>
              <w:top w:val="single" w:sz="4" w:space="0" w:color="000000"/>
              <w:left w:val="single" w:sz="4" w:space="0" w:color="000000"/>
              <w:bottom w:val="single" w:sz="4" w:space="0" w:color="000000"/>
              <w:right w:val="single" w:sz="4" w:space="0" w:color="000000"/>
            </w:tcBorders>
            <w:vAlign w:val="center"/>
            <w:hideMark/>
          </w:tcPr>
          <w:p w14:paraId="0D3AF097" w14:textId="0661D145" w:rsidR="0063380B" w:rsidRPr="004552FA" w:rsidRDefault="0063380B">
            <w:pPr>
              <w:spacing w:line="252" w:lineRule="auto"/>
              <w:jc w:val="center"/>
              <w:rPr>
                <w:rFonts w:ascii="Times New Roman" w:hAnsi="Times New Roman"/>
              </w:rPr>
            </w:pPr>
            <w:r w:rsidRPr="004552FA">
              <w:rPr>
                <w:rFonts w:ascii="Times New Roman" w:hAnsi="Times New Roman"/>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292C99D6" w14:textId="336AB1D5" w:rsidR="0063380B" w:rsidRPr="004552FA" w:rsidRDefault="0063380B">
            <w:pPr>
              <w:spacing w:line="252" w:lineRule="auto"/>
              <w:jc w:val="center"/>
              <w:rPr>
                <w:rFonts w:ascii="Times New Roman" w:hAnsi="Times New Roman"/>
              </w:rPr>
            </w:pPr>
            <w:r w:rsidRPr="004552FA">
              <w:rPr>
                <w:rFonts w:ascii="Times New Roman" w:hAnsi="Times New Roman"/>
              </w:rPr>
              <w:t>14</w:t>
            </w:r>
          </w:p>
        </w:tc>
        <w:tc>
          <w:tcPr>
            <w:tcW w:w="1560" w:type="dxa"/>
            <w:tcBorders>
              <w:top w:val="single" w:sz="4" w:space="0" w:color="000000"/>
              <w:left w:val="single" w:sz="4" w:space="0" w:color="000000"/>
              <w:bottom w:val="single" w:sz="4" w:space="0" w:color="000000"/>
              <w:right w:val="single" w:sz="4" w:space="0" w:color="000000"/>
            </w:tcBorders>
            <w:vAlign w:val="center"/>
          </w:tcPr>
          <w:p w14:paraId="2F167D70" w14:textId="5C3D07F1" w:rsidR="0063380B" w:rsidRPr="004552FA" w:rsidRDefault="0063380B">
            <w:pPr>
              <w:spacing w:line="252" w:lineRule="auto"/>
              <w:jc w:val="center"/>
              <w:rPr>
                <w:rFonts w:ascii="Times New Roman" w:hAnsi="Times New Roman"/>
              </w:rPr>
            </w:pPr>
            <w:r w:rsidRPr="004552FA">
              <w:rPr>
                <w:rFonts w:ascii="Times New Roman" w:hAnsi="Times New Roman"/>
              </w:rPr>
              <w:t>26</w:t>
            </w:r>
          </w:p>
        </w:tc>
        <w:tc>
          <w:tcPr>
            <w:tcW w:w="1417" w:type="dxa"/>
            <w:vMerge/>
            <w:tcBorders>
              <w:left w:val="single" w:sz="4" w:space="0" w:color="000000"/>
              <w:right w:val="single" w:sz="4" w:space="0" w:color="000000"/>
            </w:tcBorders>
          </w:tcPr>
          <w:p w14:paraId="02A4B139" w14:textId="77777777" w:rsidR="0063380B" w:rsidRPr="004552FA" w:rsidRDefault="0063380B">
            <w:pPr>
              <w:spacing w:line="252" w:lineRule="auto"/>
              <w:jc w:val="center"/>
              <w:rPr>
                <w:rFonts w:ascii="Times New Roman" w:hAnsi="Times New Roman"/>
              </w:rPr>
            </w:pPr>
          </w:p>
        </w:tc>
      </w:tr>
      <w:tr w:rsidR="0063380B" w:rsidRPr="004552FA" w14:paraId="498B098A" w14:textId="032F7B87" w:rsidTr="00CF74FE">
        <w:tc>
          <w:tcPr>
            <w:tcW w:w="852" w:type="dxa"/>
            <w:tcBorders>
              <w:top w:val="single" w:sz="4" w:space="0" w:color="000000"/>
              <w:left w:val="single" w:sz="4" w:space="0" w:color="000000"/>
              <w:bottom w:val="single" w:sz="4" w:space="0" w:color="000000"/>
              <w:right w:val="single" w:sz="4" w:space="0" w:color="000000"/>
            </w:tcBorders>
            <w:vAlign w:val="center"/>
            <w:hideMark/>
          </w:tcPr>
          <w:p w14:paraId="425BFDFF" w14:textId="77777777" w:rsidR="0063380B" w:rsidRPr="004552FA" w:rsidRDefault="0063380B">
            <w:pPr>
              <w:spacing w:line="252" w:lineRule="auto"/>
              <w:jc w:val="center"/>
              <w:rPr>
                <w:rFonts w:ascii="Times New Roman" w:hAnsi="Times New Roman"/>
              </w:rPr>
            </w:pPr>
            <w:r w:rsidRPr="004552FA">
              <w:rPr>
                <w:rFonts w:ascii="Times New Roman" w:hAnsi="Times New Roman"/>
              </w:rPr>
              <w:t>3</w:t>
            </w:r>
          </w:p>
        </w:tc>
        <w:tc>
          <w:tcPr>
            <w:tcW w:w="1870" w:type="dxa"/>
            <w:tcBorders>
              <w:top w:val="single" w:sz="4" w:space="0" w:color="000000"/>
              <w:left w:val="single" w:sz="4" w:space="0" w:color="000000"/>
              <w:bottom w:val="single" w:sz="4" w:space="0" w:color="000000"/>
              <w:right w:val="single" w:sz="4" w:space="0" w:color="000000"/>
            </w:tcBorders>
            <w:vAlign w:val="center"/>
            <w:hideMark/>
          </w:tcPr>
          <w:p w14:paraId="5E2BE5D8" w14:textId="77777777" w:rsidR="0063380B" w:rsidRPr="004552FA" w:rsidRDefault="0063380B">
            <w:pPr>
              <w:spacing w:line="252" w:lineRule="auto"/>
              <w:jc w:val="center"/>
              <w:rPr>
                <w:rFonts w:ascii="Times New Roman" w:hAnsi="Times New Roman"/>
              </w:rPr>
            </w:pPr>
            <w:r w:rsidRPr="004552FA">
              <w:rPr>
                <w:rFonts w:ascii="Times New Roman" w:hAnsi="Times New Roman"/>
              </w:rPr>
              <w:t>Vị trí việc làm chuyên môn dùng chung</w:t>
            </w:r>
          </w:p>
        </w:tc>
        <w:tc>
          <w:tcPr>
            <w:tcW w:w="2240" w:type="dxa"/>
            <w:tcBorders>
              <w:top w:val="single" w:sz="4" w:space="0" w:color="000000"/>
              <w:left w:val="single" w:sz="4" w:space="0" w:color="000000"/>
              <w:bottom w:val="single" w:sz="4" w:space="0" w:color="000000"/>
              <w:right w:val="single" w:sz="4" w:space="0" w:color="000000"/>
            </w:tcBorders>
            <w:vAlign w:val="center"/>
            <w:hideMark/>
          </w:tcPr>
          <w:p w14:paraId="551D70E0" w14:textId="6AA98559" w:rsidR="0063380B" w:rsidRPr="004552FA" w:rsidRDefault="0063380B">
            <w:pPr>
              <w:spacing w:line="252" w:lineRule="auto"/>
              <w:jc w:val="center"/>
              <w:rPr>
                <w:rFonts w:ascii="Times New Roman" w:hAnsi="Times New Roman"/>
              </w:rPr>
            </w:pPr>
            <w:r w:rsidRPr="004552FA">
              <w:rPr>
                <w:rFonts w:ascii="Times New Roman" w:hAnsi="Times New Roman"/>
              </w:rPr>
              <w:t>20</w:t>
            </w:r>
          </w:p>
        </w:tc>
        <w:tc>
          <w:tcPr>
            <w:tcW w:w="2268" w:type="dxa"/>
            <w:tcBorders>
              <w:top w:val="single" w:sz="4" w:space="0" w:color="000000"/>
              <w:left w:val="single" w:sz="4" w:space="0" w:color="000000"/>
              <w:bottom w:val="single" w:sz="4" w:space="0" w:color="000000"/>
              <w:right w:val="single" w:sz="4" w:space="0" w:color="000000"/>
            </w:tcBorders>
            <w:vAlign w:val="center"/>
          </w:tcPr>
          <w:p w14:paraId="6580204F" w14:textId="4FAD1B2C" w:rsidR="0063380B" w:rsidRPr="004552FA" w:rsidRDefault="0063380B">
            <w:pPr>
              <w:spacing w:line="252" w:lineRule="auto"/>
              <w:jc w:val="center"/>
              <w:rPr>
                <w:rFonts w:ascii="Times New Roman" w:hAnsi="Times New Roman"/>
              </w:rPr>
            </w:pPr>
            <w:r w:rsidRPr="004552FA">
              <w:rPr>
                <w:rFonts w:ascii="Times New Roman" w:hAnsi="Times New Roman"/>
              </w:rPr>
              <w:t>19</w:t>
            </w:r>
          </w:p>
        </w:tc>
        <w:tc>
          <w:tcPr>
            <w:tcW w:w="1560" w:type="dxa"/>
            <w:tcBorders>
              <w:top w:val="single" w:sz="4" w:space="0" w:color="000000"/>
              <w:left w:val="single" w:sz="4" w:space="0" w:color="000000"/>
              <w:bottom w:val="single" w:sz="4" w:space="0" w:color="000000"/>
              <w:right w:val="single" w:sz="4" w:space="0" w:color="000000"/>
            </w:tcBorders>
            <w:vAlign w:val="center"/>
          </w:tcPr>
          <w:p w14:paraId="7F6455DB" w14:textId="787ED021" w:rsidR="0063380B" w:rsidRPr="004552FA" w:rsidRDefault="0063380B">
            <w:pPr>
              <w:spacing w:line="252" w:lineRule="auto"/>
              <w:jc w:val="center"/>
              <w:rPr>
                <w:rFonts w:ascii="Times New Roman" w:hAnsi="Times New Roman"/>
              </w:rPr>
            </w:pPr>
            <w:r w:rsidRPr="004552FA">
              <w:rPr>
                <w:rFonts w:ascii="Times New Roman" w:hAnsi="Times New Roman"/>
              </w:rPr>
              <w:t>20</w:t>
            </w:r>
          </w:p>
        </w:tc>
        <w:tc>
          <w:tcPr>
            <w:tcW w:w="1417" w:type="dxa"/>
            <w:vMerge/>
            <w:tcBorders>
              <w:left w:val="single" w:sz="4" w:space="0" w:color="000000"/>
              <w:right w:val="single" w:sz="4" w:space="0" w:color="000000"/>
            </w:tcBorders>
          </w:tcPr>
          <w:p w14:paraId="4FA296C7" w14:textId="77777777" w:rsidR="0063380B" w:rsidRPr="004552FA" w:rsidRDefault="0063380B">
            <w:pPr>
              <w:spacing w:line="252" w:lineRule="auto"/>
              <w:jc w:val="center"/>
              <w:rPr>
                <w:rFonts w:ascii="Times New Roman" w:hAnsi="Times New Roman"/>
              </w:rPr>
            </w:pPr>
          </w:p>
        </w:tc>
      </w:tr>
      <w:tr w:rsidR="0063380B" w:rsidRPr="004552FA" w14:paraId="4CFFD21B" w14:textId="2B7F2BA1" w:rsidTr="00CF74FE">
        <w:tc>
          <w:tcPr>
            <w:tcW w:w="852" w:type="dxa"/>
            <w:tcBorders>
              <w:top w:val="single" w:sz="4" w:space="0" w:color="000000"/>
              <w:left w:val="single" w:sz="4" w:space="0" w:color="000000"/>
              <w:bottom w:val="single" w:sz="4" w:space="0" w:color="000000"/>
              <w:right w:val="single" w:sz="4" w:space="0" w:color="000000"/>
            </w:tcBorders>
            <w:vAlign w:val="center"/>
            <w:hideMark/>
          </w:tcPr>
          <w:p w14:paraId="75F9BC8F" w14:textId="77777777" w:rsidR="0063380B" w:rsidRPr="004552FA" w:rsidRDefault="0063380B">
            <w:pPr>
              <w:spacing w:line="252" w:lineRule="auto"/>
              <w:jc w:val="center"/>
              <w:rPr>
                <w:rFonts w:ascii="Times New Roman" w:hAnsi="Times New Roman"/>
              </w:rPr>
            </w:pPr>
            <w:r w:rsidRPr="004552FA">
              <w:rPr>
                <w:rFonts w:ascii="Times New Roman" w:hAnsi="Times New Roman"/>
              </w:rPr>
              <w:t>4</w:t>
            </w:r>
          </w:p>
        </w:tc>
        <w:tc>
          <w:tcPr>
            <w:tcW w:w="1870" w:type="dxa"/>
            <w:tcBorders>
              <w:top w:val="single" w:sz="4" w:space="0" w:color="000000"/>
              <w:left w:val="single" w:sz="4" w:space="0" w:color="000000"/>
              <w:bottom w:val="single" w:sz="4" w:space="0" w:color="000000"/>
              <w:right w:val="single" w:sz="4" w:space="0" w:color="000000"/>
            </w:tcBorders>
            <w:vAlign w:val="center"/>
            <w:hideMark/>
          </w:tcPr>
          <w:p w14:paraId="08C3BA74" w14:textId="77777777" w:rsidR="0063380B" w:rsidRPr="004552FA" w:rsidRDefault="0063380B">
            <w:pPr>
              <w:spacing w:line="252" w:lineRule="auto"/>
              <w:jc w:val="center"/>
              <w:rPr>
                <w:rFonts w:ascii="Times New Roman" w:hAnsi="Times New Roman"/>
              </w:rPr>
            </w:pPr>
            <w:r w:rsidRPr="004552FA">
              <w:rPr>
                <w:rFonts w:ascii="Times New Roman" w:hAnsi="Times New Roman"/>
              </w:rPr>
              <w:t>Vị trí việc làm hỗ trợ phục vụ</w:t>
            </w:r>
          </w:p>
        </w:tc>
        <w:tc>
          <w:tcPr>
            <w:tcW w:w="2240" w:type="dxa"/>
            <w:tcBorders>
              <w:top w:val="single" w:sz="4" w:space="0" w:color="000000"/>
              <w:left w:val="single" w:sz="4" w:space="0" w:color="000000"/>
              <w:bottom w:val="single" w:sz="4" w:space="0" w:color="000000"/>
              <w:right w:val="single" w:sz="4" w:space="0" w:color="000000"/>
            </w:tcBorders>
            <w:vAlign w:val="center"/>
            <w:hideMark/>
          </w:tcPr>
          <w:p w14:paraId="57D4BB65" w14:textId="77777777" w:rsidR="0063380B" w:rsidRPr="004552FA" w:rsidRDefault="0063380B">
            <w:pPr>
              <w:spacing w:line="252" w:lineRule="auto"/>
              <w:jc w:val="center"/>
              <w:rPr>
                <w:rFonts w:ascii="Times New Roman" w:hAnsi="Times New Roman"/>
              </w:rPr>
            </w:pPr>
            <w:r w:rsidRPr="004552FA">
              <w:rPr>
                <w:rFonts w:ascii="Times New Roman" w:hAnsi="Times New Roman"/>
              </w:rPr>
              <w:t>Thực hiện hợp đồng lao động theo quy định hiện hành</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72607EE" w14:textId="77777777" w:rsidR="0063380B" w:rsidRPr="004552FA" w:rsidRDefault="0063380B">
            <w:pPr>
              <w:spacing w:line="252" w:lineRule="auto"/>
              <w:jc w:val="center"/>
              <w:rPr>
                <w:rFonts w:ascii="Times New Roman" w:hAnsi="Times New Roman"/>
              </w:rPr>
            </w:pPr>
            <w:r w:rsidRPr="004552FA">
              <w:rPr>
                <w:rFonts w:ascii="Times New Roman" w:hAnsi="Times New Roman"/>
              </w:rPr>
              <w:t xml:space="preserve">Thực </w:t>
            </w:r>
            <w:proofErr w:type="gramStart"/>
            <w:r w:rsidRPr="004552FA">
              <w:rPr>
                <w:rFonts w:ascii="Times New Roman" w:hAnsi="Times New Roman"/>
              </w:rPr>
              <w:t>hiện  hợp</w:t>
            </w:r>
            <w:proofErr w:type="gramEnd"/>
            <w:r w:rsidRPr="004552FA">
              <w:rPr>
                <w:rFonts w:ascii="Times New Roman" w:hAnsi="Times New Roman"/>
              </w:rPr>
              <w:t xml:space="preserve"> đồng lao động theo quy định hiện hành</w:t>
            </w:r>
          </w:p>
        </w:tc>
        <w:tc>
          <w:tcPr>
            <w:tcW w:w="1560" w:type="dxa"/>
            <w:tcBorders>
              <w:top w:val="single" w:sz="4" w:space="0" w:color="000000"/>
              <w:left w:val="single" w:sz="4" w:space="0" w:color="000000"/>
              <w:bottom w:val="single" w:sz="4" w:space="0" w:color="000000"/>
              <w:right w:val="single" w:sz="4" w:space="0" w:color="000000"/>
            </w:tcBorders>
            <w:vAlign w:val="center"/>
          </w:tcPr>
          <w:p w14:paraId="290B0111" w14:textId="6E55BCEA" w:rsidR="0063380B" w:rsidRPr="004552FA" w:rsidRDefault="0063380B">
            <w:pPr>
              <w:spacing w:line="252" w:lineRule="auto"/>
              <w:jc w:val="center"/>
              <w:rPr>
                <w:rFonts w:ascii="Times New Roman" w:hAnsi="Times New Roman"/>
              </w:rPr>
            </w:pPr>
            <w:r w:rsidRPr="004552FA">
              <w:rPr>
                <w:rFonts w:ascii="Times New Roman" w:hAnsi="Times New Roman"/>
              </w:rPr>
              <w:t xml:space="preserve">Thực </w:t>
            </w:r>
            <w:proofErr w:type="gramStart"/>
            <w:r w:rsidRPr="004552FA">
              <w:rPr>
                <w:rFonts w:ascii="Times New Roman" w:hAnsi="Times New Roman"/>
              </w:rPr>
              <w:t>hiện  hợp</w:t>
            </w:r>
            <w:proofErr w:type="gramEnd"/>
            <w:r w:rsidRPr="004552FA">
              <w:rPr>
                <w:rFonts w:ascii="Times New Roman" w:hAnsi="Times New Roman"/>
              </w:rPr>
              <w:t xml:space="preserve"> đồng lao động theo quy định hiện hành</w:t>
            </w:r>
          </w:p>
        </w:tc>
        <w:tc>
          <w:tcPr>
            <w:tcW w:w="1417" w:type="dxa"/>
            <w:vMerge/>
            <w:tcBorders>
              <w:left w:val="single" w:sz="4" w:space="0" w:color="000000"/>
              <w:bottom w:val="single" w:sz="4" w:space="0" w:color="000000"/>
              <w:right w:val="single" w:sz="4" w:space="0" w:color="000000"/>
            </w:tcBorders>
          </w:tcPr>
          <w:p w14:paraId="48B97B6E" w14:textId="77777777" w:rsidR="0063380B" w:rsidRPr="004552FA" w:rsidRDefault="0063380B">
            <w:pPr>
              <w:spacing w:line="252" w:lineRule="auto"/>
              <w:jc w:val="center"/>
              <w:rPr>
                <w:rFonts w:ascii="Times New Roman" w:hAnsi="Times New Roman"/>
              </w:rPr>
            </w:pPr>
          </w:p>
        </w:tc>
      </w:tr>
      <w:tr w:rsidR="0063380B" w:rsidRPr="004552FA" w14:paraId="7387C2F1" w14:textId="0EC110CB" w:rsidTr="0063380B">
        <w:tc>
          <w:tcPr>
            <w:tcW w:w="852" w:type="dxa"/>
            <w:tcBorders>
              <w:top w:val="single" w:sz="4" w:space="0" w:color="000000"/>
              <w:left w:val="single" w:sz="4" w:space="0" w:color="000000"/>
              <w:bottom w:val="single" w:sz="4" w:space="0" w:color="000000"/>
              <w:right w:val="single" w:sz="4" w:space="0" w:color="000000"/>
            </w:tcBorders>
            <w:vAlign w:val="center"/>
          </w:tcPr>
          <w:p w14:paraId="0D2C2995" w14:textId="77777777" w:rsidR="0063380B" w:rsidRPr="004552FA" w:rsidRDefault="0063380B">
            <w:pPr>
              <w:spacing w:line="252" w:lineRule="auto"/>
              <w:jc w:val="center"/>
              <w:rPr>
                <w:rFonts w:ascii="Times New Roman" w:hAnsi="Times New Roman"/>
                <w:b/>
              </w:rPr>
            </w:pPr>
          </w:p>
        </w:tc>
        <w:tc>
          <w:tcPr>
            <w:tcW w:w="1870" w:type="dxa"/>
            <w:tcBorders>
              <w:top w:val="single" w:sz="4" w:space="0" w:color="000000"/>
              <w:left w:val="single" w:sz="4" w:space="0" w:color="000000"/>
              <w:bottom w:val="single" w:sz="4" w:space="0" w:color="000000"/>
              <w:right w:val="single" w:sz="4" w:space="0" w:color="000000"/>
            </w:tcBorders>
            <w:vAlign w:val="center"/>
            <w:hideMark/>
          </w:tcPr>
          <w:p w14:paraId="7243EF73" w14:textId="77777777" w:rsidR="0063380B" w:rsidRPr="004552FA" w:rsidRDefault="0063380B">
            <w:pPr>
              <w:spacing w:line="252" w:lineRule="auto"/>
              <w:jc w:val="center"/>
              <w:rPr>
                <w:rFonts w:ascii="Times New Roman" w:hAnsi="Times New Roman"/>
                <w:b/>
              </w:rPr>
            </w:pPr>
            <w:r w:rsidRPr="004552FA">
              <w:rPr>
                <w:rFonts w:ascii="Times New Roman" w:hAnsi="Times New Roman"/>
                <w:b/>
              </w:rPr>
              <w:t>Tổng số</w:t>
            </w:r>
          </w:p>
        </w:tc>
        <w:tc>
          <w:tcPr>
            <w:tcW w:w="2240" w:type="dxa"/>
            <w:tcBorders>
              <w:top w:val="single" w:sz="4" w:space="0" w:color="000000"/>
              <w:left w:val="single" w:sz="4" w:space="0" w:color="000000"/>
              <w:bottom w:val="single" w:sz="4" w:space="0" w:color="000000"/>
              <w:right w:val="single" w:sz="4" w:space="0" w:color="000000"/>
            </w:tcBorders>
            <w:vAlign w:val="center"/>
          </w:tcPr>
          <w:p w14:paraId="33460311" w14:textId="4D6D468A" w:rsidR="0063380B" w:rsidRPr="004552FA" w:rsidRDefault="0063380B">
            <w:pPr>
              <w:spacing w:line="252" w:lineRule="auto"/>
              <w:jc w:val="center"/>
              <w:rPr>
                <w:rFonts w:ascii="Times New Roman" w:hAnsi="Times New Roman"/>
                <w:b/>
              </w:rPr>
            </w:pPr>
            <w:r w:rsidRPr="004552FA">
              <w:rPr>
                <w:rFonts w:ascii="Times New Roman" w:hAnsi="Times New Roman"/>
                <w:b/>
              </w:rPr>
              <w:t>40</w:t>
            </w:r>
          </w:p>
        </w:tc>
        <w:tc>
          <w:tcPr>
            <w:tcW w:w="2268" w:type="dxa"/>
            <w:tcBorders>
              <w:top w:val="single" w:sz="4" w:space="0" w:color="000000"/>
              <w:left w:val="single" w:sz="4" w:space="0" w:color="000000"/>
              <w:bottom w:val="single" w:sz="4" w:space="0" w:color="000000"/>
              <w:right w:val="single" w:sz="4" w:space="0" w:color="000000"/>
            </w:tcBorders>
            <w:vAlign w:val="center"/>
          </w:tcPr>
          <w:p w14:paraId="1FF0796C" w14:textId="2179C7EB" w:rsidR="0063380B" w:rsidRPr="004552FA" w:rsidRDefault="0063380B">
            <w:pPr>
              <w:spacing w:line="252" w:lineRule="auto"/>
              <w:jc w:val="center"/>
              <w:rPr>
                <w:rFonts w:ascii="Times New Roman" w:hAnsi="Times New Roman"/>
                <w:b/>
              </w:rPr>
            </w:pPr>
            <w:r w:rsidRPr="004552FA">
              <w:rPr>
                <w:rFonts w:ascii="Times New Roman" w:hAnsi="Times New Roman"/>
                <w:b/>
              </w:rPr>
              <w:t>41</w:t>
            </w:r>
          </w:p>
        </w:tc>
        <w:tc>
          <w:tcPr>
            <w:tcW w:w="1560" w:type="dxa"/>
            <w:tcBorders>
              <w:top w:val="single" w:sz="4" w:space="0" w:color="000000"/>
              <w:left w:val="single" w:sz="4" w:space="0" w:color="000000"/>
              <w:bottom w:val="single" w:sz="4" w:space="0" w:color="000000"/>
              <w:right w:val="single" w:sz="4" w:space="0" w:color="000000"/>
            </w:tcBorders>
            <w:vAlign w:val="center"/>
          </w:tcPr>
          <w:p w14:paraId="676EDA55" w14:textId="41A5D9D5" w:rsidR="0063380B" w:rsidRPr="004552FA" w:rsidRDefault="0063380B">
            <w:pPr>
              <w:spacing w:line="252" w:lineRule="auto"/>
              <w:jc w:val="center"/>
              <w:rPr>
                <w:rFonts w:ascii="Times New Roman" w:hAnsi="Times New Roman"/>
                <w:b/>
              </w:rPr>
            </w:pPr>
            <w:r w:rsidRPr="004552FA">
              <w:rPr>
                <w:rFonts w:ascii="Times New Roman" w:hAnsi="Times New Roman"/>
                <w:b/>
              </w:rPr>
              <w:t>54</w:t>
            </w:r>
          </w:p>
        </w:tc>
        <w:tc>
          <w:tcPr>
            <w:tcW w:w="1417" w:type="dxa"/>
            <w:tcBorders>
              <w:top w:val="single" w:sz="4" w:space="0" w:color="000000"/>
              <w:left w:val="single" w:sz="4" w:space="0" w:color="000000"/>
              <w:bottom w:val="single" w:sz="4" w:space="0" w:color="000000"/>
              <w:right w:val="single" w:sz="4" w:space="0" w:color="000000"/>
            </w:tcBorders>
          </w:tcPr>
          <w:p w14:paraId="1FADE974" w14:textId="77777777" w:rsidR="0063380B" w:rsidRPr="004552FA" w:rsidRDefault="0063380B">
            <w:pPr>
              <w:spacing w:line="252" w:lineRule="auto"/>
              <w:jc w:val="center"/>
              <w:rPr>
                <w:rFonts w:ascii="Times New Roman" w:hAnsi="Times New Roman"/>
                <w:b/>
              </w:rPr>
            </w:pPr>
          </w:p>
        </w:tc>
      </w:tr>
    </w:tbl>
    <w:p w14:paraId="0906C0A8" w14:textId="77777777" w:rsidR="0022623E" w:rsidRPr="004552FA" w:rsidRDefault="0022623E" w:rsidP="007376D0">
      <w:pPr>
        <w:widowControl w:val="0"/>
        <w:spacing w:line="360" w:lineRule="exact"/>
        <w:ind w:firstLine="720"/>
        <w:jc w:val="both"/>
        <w:rPr>
          <w:rFonts w:ascii="Times New Roman" w:hAnsi="Times New Roman"/>
          <w:b/>
          <w:bCs/>
        </w:rPr>
      </w:pPr>
    </w:p>
    <w:p w14:paraId="04D56966" w14:textId="7E79282A" w:rsidR="001F1E22" w:rsidRPr="004552FA" w:rsidRDefault="00223098" w:rsidP="007376D0">
      <w:pPr>
        <w:widowControl w:val="0"/>
        <w:spacing w:line="360" w:lineRule="exact"/>
        <w:ind w:firstLine="720"/>
        <w:jc w:val="both"/>
        <w:rPr>
          <w:rFonts w:ascii="Times New Roman" w:hAnsi="Times New Roman"/>
        </w:rPr>
      </w:pPr>
      <w:r w:rsidRPr="004552FA">
        <w:rPr>
          <w:rFonts w:ascii="Times New Roman" w:hAnsi="Times New Roman"/>
          <w:b/>
          <w:bCs/>
        </w:rPr>
        <w:t>3.2. Dự kiến biên chế</w:t>
      </w:r>
      <w:r w:rsidR="005C34F6" w:rsidRPr="004552FA">
        <w:rPr>
          <w:rFonts w:ascii="Times New Roman" w:hAnsi="Times New Roman"/>
          <w:b/>
          <w:bCs/>
        </w:rPr>
        <w:t xml:space="preserve"> các phòng:</w:t>
      </w:r>
    </w:p>
    <w:p w14:paraId="3239499C" w14:textId="2C0F701D" w:rsidR="00657764" w:rsidRPr="004552FA" w:rsidRDefault="00657764" w:rsidP="007376D0">
      <w:pPr>
        <w:spacing w:line="360" w:lineRule="exact"/>
        <w:ind w:firstLine="709"/>
        <w:jc w:val="both"/>
        <w:rPr>
          <w:rFonts w:ascii="Times New Roman" w:hAnsi="Times New Roman"/>
        </w:rPr>
      </w:pPr>
      <w:r w:rsidRPr="004552FA">
        <w:rPr>
          <w:rFonts w:ascii="Times New Roman" w:hAnsi="Times New Roman"/>
        </w:rPr>
        <w:t xml:space="preserve">Từ khi thực hiện Nghị quyết số 39-NQ/TW, ngày 17/4/2015 của Bộ Chính trị khóa XI về tinh giản biên chế và cơ cấu lại đội ngũ cán bộ, công chức, viên chức, 02 Sở đã cơ cấu lại đội ngũ cán bộ, công chức, viên chức đảm bảo giai đoạn đến năm 2021 đã giảm 10% biên chế công chức (Sở Tài chính còn giảm ngoài lộ trình thêm </w:t>
      </w:r>
      <w:r w:rsidR="00027185" w:rsidRPr="004552FA">
        <w:rPr>
          <w:rFonts w:ascii="Times New Roman" w:hAnsi="Times New Roman"/>
        </w:rPr>
        <w:t>03</w:t>
      </w:r>
      <w:r w:rsidRPr="004552FA">
        <w:rPr>
          <w:rFonts w:ascii="Times New Roman" w:hAnsi="Times New Roman"/>
        </w:rPr>
        <w:t xml:space="preserve"> biên chế). Ngoài việc tiếp tục sắp xếp bộ máy gắn với tinh giản, giảm biên chế theo Đề án này, giai đoạn 2022-2026, 02 Sở tiếp tục giảm 5% công chức theo Kế hoạch tinh giản biên chế của Ủy ban nhân dân tỉnh, năm 2025 sau khi hợp nhất Sở tiếp tục giảm thêm </w:t>
      </w:r>
      <w:r w:rsidR="00027185" w:rsidRPr="004552FA">
        <w:rPr>
          <w:rFonts w:ascii="Times New Roman" w:hAnsi="Times New Roman"/>
        </w:rPr>
        <w:t xml:space="preserve">01 </w:t>
      </w:r>
      <w:r w:rsidRPr="004552FA">
        <w:rPr>
          <w:rFonts w:ascii="Times New Roman" w:hAnsi="Times New Roman"/>
        </w:rPr>
        <w:t>công chức theo lộ trình.</w:t>
      </w:r>
    </w:p>
    <w:p w14:paraId="5AC9AB94" w14:textId="6923BFDD" w:rsidR="00657764" w:rsidRPr="004552FA" w:rsidRDefault="00657764" w:rsidP="007376D0">
      <w:pPr>
        <w:widowControl w:val="0"/>
        <w:spacing w:line="360" w:lineRule="exact"/>
        <w:ind w:firstLine="709"/>
        <w:jc w:val="both"/>
        <w:rPr>
          <w:rFonts w:ascii="Times New Roman" w:hAnsi="Times New Roman"/>
        </w:rPr>
      </w:pPr>
      <w:r w:rsidRPr="004552FA">
        <w:rPr>
          <w:rFonts w:ascii="Times New Roman" w:hAnsi="Times New Roman"/>
        </w:rPr>
        <w:t xml:space="preserve">Tổng số công chức, viên chức, người lao động của 02 Sở như sau: Công chức: </w:t>
      </w:r>
      <w:r w:rsidR="00027185" w:rsidRPr="004552FA">
        <w:rPr>
          <w:rFonts w:ascii="Times New Roman" w:hAnsi="Times New Roman"/>
        </w:rPr>
        <w:t>101</w:t>
      </w:r>
      <w:r w:rsidRPr="004552FA">
        <w:rPr>
          <w:rFonts w:ascii="Times New Roman" w:hAnsi="Times New Roman"/>
        </w:rPr>
        <w:t xml:space="preserve">; Viên chức: </w:t>
      </w:r>
      <w:r w:rsidR="00027185" w:rsidRPr="004552FA">
        <w:rPr>
          <w:rFonts w:ascii="Times New Roman" w:hAnsi="Times New Roman"/>
        </w:rPr>
        <w:t>20</w:t>
      </w:r>
      <w:r w:rsidRPr="004552FA">
        <w:rPr>
          <w:rFonts w:ascii="Times New Roman" w:hAnsi="Times New Roman"/>
        </w:rPr>
        <w:t xml:space="preserve"> (tự đảm bảo </w:t>
      </w:r>
      <w:r w:rsidR="00027185" w:rsidRPr="004552FA">
        <w:rPr>
          <w:rFonts w:ascii="Times New Roman" w:hAnsi="Times New Roman"/>
        </w:rPr>
        <w:t>20</w:t>
      </w:r>
      <w:r w:rsidRPr="004552FA">
        <w:rPr>
          <w:rFonts w:ascii="Times New Roman" w:hAnsi="Times New Roman"/>
        </w:rPr>
        <w:t xml:space="preserve">); HĐLĐ: </w:t>
      </w:r>
      <w:r w:rsidR="00027185" w:rsidRPr="004552FA">
        <w:rPr>
          <w:rFonts w:ascii="Times New Roman" w:hAnsi="Times New Roman"/>
        </w:rPr>
        <w:t>8</w:t>
      </w:r>
      <w:r w:rsidRPr="004552FA">
        <w:rPr>
          <w:rFonts w:ascii="Times New Roman" w:hAnsi="Times New Roman"/>
        </w:rPr>
        <w:t>. Phương án về biên chế theo phương án sắp xếp các phòng sau khi hợp nhất 02 Sở như sau:</w:t>
      </w:r>
    </w:p>
    <w:p w14:paraId="5F3F5D4B" w14:textId="77777777" w:rsidR="00EA085A" w:rsidRPr="004552FA" w:rsidRDefault="00EA085A" w:rsidP="007376D0">
      <w:pPr>
        <w:widowControl w:val="0"/>
        <w:spacing w:line="360" w:lineRule="exact"/>
        <w:ind w:firstLine="709"/>
        <w:jc w:val="both"/>
        <w:rPr>
          <w:rFonts w:ascii="Times New Roman" w:hAnsi="Times New Roman"/>
        </w:rPr>
      </w:pPr>
    </w:p>
    <w:tbl>
      <w:tblPr>
        <w:tblStyle w:val="TableGrid"/>
        <w:tblW w:w="9776" w:type="dxa"/>
        <w:tblLook w:val="04A0" w:firstRow="1" w:lastRow="0" w:firstColumn="1" w:lastColumn="0" w:noHBand="0" w:noVBand="1"/>
      </w:tblPr>
      <w:tblGrid>
        <w:gridCol w:w="643"/>
        <w:gridCol w:w="3463"/>
        <w:gridCol w:w="929"/>
        <w:gridCol w:w="1146"/>
        <w:gridCol w:w="1027"/>
        <w:gridCol w:w="1486"/>
        <w:gridCol w:w="1082"/>
      </w:tblGrid>
      <w:tr w:rsidR="00EA085A" w:rsidRPr="004552FA" w14:paraId="7A9E88BA" w14:textId="77777777" w:rsidTr="00EA085A">
        <w:trPr>
          <w:trHeight w:val="1784"/>
          <w:tblHeader/>
        </w:trPr>
        <w:tc>
          <w:tcPr>
            <w:tcW w:w="643" w:type="dxa"/>
            <w:vAlign w:val="center"/>
          </w:tcPr>
          <w:p w14:paraId="7152FEAB" w14:textId="77777777" w:rsidR="00EA085A" w:rsidRPr="004552FA" w:rsidRDefault="00EA085A" w:rsidP="00490E74">
            <w:pPr>
              <w:spacing w:line="360" w:lineRule="exact"/>
              <w:jc w:val="center"/>
              <w:rPr>
                <w:rFonts w:ascii="Times New Roman" w:hAnsi="Times New Roman"/>
                <w:b/>
                <w:spacing w:val="-4"/>
                <w:sz w:val="28"/>
              </w:rPr>
            </w:pPr>
            <w:r w:rsidRPr="004552FA">
              <w:rPr>
                <w:rFonts w:ascii="Times New Roman" w:hAnsi="Times New Roman"/>
                <w:b/>
                <w:spacing w:val="-4"/>
                <w:sz w:val="28"/>
              </w:rPr>
              <w:lastRenderedPageBreak/>
              <w:t>TT</w:t>
            </w:r>
          </w:p>
        </w:tc>
        <w:tc>
          <w:tcPr>
            <w:tcW w:w="3463" w:type="dxa"/>
            <w:vAlign w:val="center"/>
          </w:tcPr>
          <w:p w14:paraId="1800CB21" w14:textId="77777777" w:rsidR="00EA085A" w:rsidRPr="004552FA" w:rsidRDefault="00EA085A" w:rsidP="00490E74">
            <w:pPr>
              <w:spacing w:line="360" w:lineRule="exact"/>
              <w:jc w:val="center"/>
              <w:rPr>
                <w:rFonts w:ascii="Times New Roman" w:hAnsi="Times New Roman"/>
                <w:b/>
                <w:spacing w:val="-4"/>
                <w:sz w:val="28"/>
              </w:rPr>
            </w:pPr>
            <w:r w:rsidRPr="004552FA">
              <w:rPr>
                <w:rFonts w:ascii="Times New Roman" w:hAnsi="Times New Roman"/>
                <w:b/>
                <w:spacing w:val="-4"/>
                <w:sz w:val="28"/>
              </w:rPr>
              <w:t>Tên phòng</w:t>
            </w:r>
          </w:p>
        </w:tc>
        <w:tc>
          <w:tcPr>
            <w:tcW w:w="929" w:type="dxa"/>
          </w:tcPr>
          <w:p w14:paraId="717D5EC4" w14:textId="6AC0FEA0" w:rsidR="00EA085A" w:rsidRPr="004552FA" w:rsidRDefault="00EA085A" w:rsidP="00490E74">
            <w:pPr>
              <w:spacing w:line="360" w:lineRule="exact"/>
              <w:jc w:val="center"/>
              <w:rPr>
                <w:rFonts w:ascii="Times New Roman" w:hAnsi="Times New Roman"/>
                <w:b/>
                <w:bCs/>
                <w:color w:val="000000"/>
                <w:sz w:val="28"/>
              </w:rPr>
            </w:pPr>
            <w:r w:rsidRPr="004552FA">
              <w:rPr>
                <w:rFonts w:ascii="Times New Roman" w:hAnsi="Times New Roman"/>
                <w:b/>
                <w:bCs/>
                <w:color w:val="000000"/>
                <w:sz w:val="28"/>
              </w:rPr>
              <w:t>Tổng số biên chế</w:t>
            </w:r>
          </w:p>
        </w:tc>
        <w:tc>
          <w:tcPr>
            <w:tcW w:w="1146" w:type="dxa"/>
          </w:tcPr>
          <w:p w14:paraId="71A984BA" w14:textId="77777777" w:rsidR="00EA085A" w:rsidRPr="004552FA" w:rsidRDefault="00EA085A" w:rsidP="00490E74">
            <w:pPr>
              <w:spacing w:line="360" w:lineRule="exact"/>
              <w:jc w:val="center"/>
              <w:rPr>
                <w:rFonts w:ascii="Times New Roman" w:hAnsi="Times New Roman"/>
                <w:b/>
                <w:bCs/>
                <w:color w:val="000000"/>
                <w:sz w:val="28"/>
              </w:rPr>
            </w:pPr>
            <w:r w:rsidRPr="004552FA">
              <w:rPr>
                <w:rFonts w:ascii="Times New Roman" w:hAnsi="Times New Roman"/>
                <w:b/>
                <w:bCs/>
                <w:color w:val="000000"/>
                <w:sz w:val="28"/>
              </w:rPr>
              <w:t>Trưởng phòng</w:t>
            </w:r>
          </w:p>
        </w:tc>
        <w:tc>
          <w:tcPr>
            <w:tcW w:w="1027" w:type="dxa"/>
          </w:tcPr>
          <w:p w14:paraId="0F55D9C5" w14:textId="77777777" w:rsidR="00EA085A" w:rsidRPr="004552FA" w:rsidRDefault="00EA085A" w:rsidP="00490E74">
            <w:pPr>
              <w:spacing w:line="360" w:lineRule="exact"/>
              <w:jc w:val="center"/>
              <w:rPr>
                <w:rFonts w:ascii="Times New Roman" w:hAnsi="Times New Roman"/>
                <w:b/>
                <w:bCs/>
                <w:color w:val="000000"/>
                <w:sz w:val="28"/>
              </w:rPr>
            </w:pPr>
            <w:r w:rsidRPr="004552FA">
              <w:rPr>
                <w:rFonts w:ascii="Times New Roman" w:hAnsi="Times New Roman"/>
                <w:b/>
                <w:bCs/>
                <w:color w:val="000000"/>
                <w:sz w:val="28"/>
              </w:rPr>
              <w:t>Phó TP</w:t>
            </w:r>
          </w:p>
        </w:tc>
        <w:tc>
          <w:tcPr>
            <w:tcW w:w="1486" w:type="dxa"/>
          </w:tcPr>
          <w:p w14:paraId="6B901A54" w14:textId="6BC0E259" w:rsidR="00EA085A" w:rsidRPr="004552FA" w:rsidRDefault="00EA085A" w:rsidP="00490E74">
            <w:pPr>
              <w:spacing w:line="360" w:lineRule="exact"/>
              <w:jc w:val="center"/>
              <w:rPr>
                <w:rFonts w:ascii="Times New Roman" w:hAnsi="Times New Roman"/>
                <w:b/>
                <w:bCs/>
                <w:color w:val="000000"/>
                <w:sz w:val="28"/>
              </w:rPr>
            </w:pPr>
            <w:r w:rsidRPr="004552FA">
              <w:rPr>
                <w:rFonts w:ascii="Times New Roman" w:hAnsi="Times New Roman"/>
                <w:b/>
                <w:bCs/>
                <w:color w:val="000000"/>
                <w:sz w:val="28"/>
              </w:rPr>
              <w:t>Chuyên viên</w:t>
            </w:r>
          </w:p>
        </w:tc>
        <w:tc>
          <w:tcPr>
            <w:tcW w:w="1082" w:type="dxa"/>
          </w:tcPr>
          <w:p w14:paraId="124EF876" w14:textId="77777777" w:rsidR="00EA085A" w:rsidRPr="004552FA" w:rsidRDefault="00EA085A" w:rsidP="00490E74">
            <w:pPr>
              <w:spacing w:line="360" w:lineRule="exact"/>
              <w:jc w:val="center"/>
              <w:rPr>
                <w:rFonts w:ascii="Times New Roman" w:hAnsi="Times New Roman"/>
                <w:b/>
                <w:bCs/>
                <w:color w:val="000000"/>
                <w:sz w:val="28"/>
              </w:rPr>
            </w:pPr>
            <w:r w:rsidRPr="004552FA">
              <w:rPr>
                <w:rFonts w:ascii="Times New Roman" w:hAnsi="Times New Roman"/>
                <w:b/>
                <w:bCs/>
                <w:color w:val="000000"/>
                <w:sz w:val="28"/>
              </w:rPr>
              <w:t>Ghi chú</w:t>
            </w:r>
          </w:p>
        </w:tc>
      </w:tr>
      <w:tr w:rsidR="00EA085A" w:rsidRPr="004552FA" w14:paraId="32AA1F8A" w14:textId="77777777" w:rsidTr="00EA085A">
        <w:tc>
          <w:tcPr>
            <w:tcW w:w="643" w:type="dxa"/>
          </w:tcPr>
          <w:p w14:paraId="2EF03AD0" w14:textId="77777777" w:rsidR="00EA085A" w:rsidRPr="004552FA" w:rsidRDefault="00EA085A" w:rsidP="00490E74">
            <w:pPr>
              <w:spacing w:line="360" w:lineRule="exact"/>
              <w:jc w:val="center"/>
              <w:rPr>
                <w:rFonts w:ascii="Times New Roman" w:hAnsi="Times New Roman"/>
                <w:spacing w:val="-4"/>
                <w:sz w:val="28"/>
              </w:rPr>
            </w:pPr>
            <w:r w:rsidRPr="004552FA">
              <w:rPr>
                <w:rFonts w:ascii="Times New Roman" w:hAnsi="Times New Roman"/>
                <w:spacing w:val="-4"/>
                <w:sz w:val="28"/>
              </w:rPr>
              <w:t>1</w:t>
            </w:r>
          </w:p>
        </w:tc>
        <w:tc>
          <w:tcPr>
            <w:tcW w:w="3463" w:type="dxa"/>
          </w:tcPr>
          <w:p w14:paraId="510CFF20" w14:textId="77777777" w:rsidR="00EA085A" w:rsidRPr="004552FA" w:rsidRDefault="00EA085A" w:rsidP="00490E74">
            <w:pPr>
              <w:spacing w:line="360" w:lineRule="exact"/>
              <w:jc w:val="both"/>
              <w:rPr>
                <w:rFonts w:ascii="Times New Roman" w:hAnsi="Times New Roman"/>
                <w:spacing w:val="-4"/>
                <w:sz w:val="28"/>
              </w:rPr>
            </w:pPr>
            <w:r w:rsidRPr="004552FA">
              <w:rPr>
                <w:rFonts w:ascii="Times New Roman" w:hAnsi="Times New Roman"/>
                <w:spacing w:val="-4"/>
                <w:sz w:val="28"/>
              </w:rPr>
              <w:t>Lãnh đạo Sở</w:t>
            </w:r>
          </w:p>
        </w:tc>
        <w:tc>
          <w:tcPr>
            <w:tcW w:w="929" w:type="dxa"/>
            <w:vAlign w:val="center"/>
          </w:tcPr>
          <w:p w14:paraId="7AA445FD" w14:textId="423ED8DF" w:rsidR="00EA085A" w:rsidRPr="004552FA" w:rsidRDefault="00EA085A" w:rsidP="00490E74">
            <w:pPr>
              <w:spacing w:line="360" w:lineRule="exact"/>
              <w:jc w:val="center"/>
              <w:rPr>
                <w:rFonts w:ascii="Times New Roman" w:hAnsi="Times New Roman"/>
                <w:b/>
                <w:bCs/>
                <w:spacing w:val="-4"/>
                <w:sz w:val="28"/>
              </w:rPr>
            </w:pPr>
            <w:r w:rsidRPr="004552FA">
              <w:rPr>
                <w:rFonts w:ascii="Times New Roman" w:hAnsi="Times New Roman"/>
                <w:b/>
                <w:bCs/>
                <w:spacing w:val="-4"/>
                <w:sz w:val="28"/>
              </w:rPr>
              <w:t>6</w:t>
            </w:r>
          </w:p>
        </w:tc>
        <w:tc>
          <w:tcPr>
            <w:tcW w:w="1146" w:type="dxa"/>
            <w:vAlign w:val="center"/>
          </w:tcPr>
          <w:p w14:paraId="0B1DF32C" w14:textId="77777777" w:rsidR="00EA085A" w:rsidRPr="004552FA" w:rsidRDefault="00EA085A" w:rsidP="00490E74">
            <w:pPr>
              <w:spacing w:line="360" w:lineRule="exact"/>
              <w:jc w:val="center"/>
              <w:rPr>
                <w:rFonts w:ascii="Times New Roman" w:hAnsi="Times New Roman"/>
                <w:bCs/>
                <w:spacing w:val="-4"/>
                <w:sz w:val="28"/>
              </w:rPr>
            </w:pPr>
          </w:p>
        </w:tc>
        <w:tc>
          <w:tcPr>
            <w:tcW w:w="1027" w:type="dxa"/>
            <w:vAlign w:val="center"/>
          </w:tcPr>
          <w:p w14:paraId="1706A6FE" w14:textId="77777777" w:rsidR="00EA085A" w:rsidRPr="004552FA" w:rsidRDefault="00EA085A" w:rsidP="00490E74">
            <w:pPr>
              <w:spacing w:line="360" w:lineRule="exact"/>
              <w:jc w:val="center"/>
              <w:rPr>
                <w:rFonts w:ascii="Times New Roman" w:hAnsi="Times New Roman"/>
                <w:bCs/>
                <w:spacing w:val="-4"/>
                <w:sz w:val="28"/>
              </w:rPr>
            </w:pPr>
          </w:p>
        </w:tc>
        <w:tc>
          <w:tcPr>
            <w:tcW w:w="1486" w:type="dxa"/>
            <w:vAlign w:val="center"/>
          </w:tcPr>
          <w:p w14:paraId="7541271A" w14:textId="79D67F8E" w:rsidR="00EA085A" w:rsidRPr="004552FA" w:rsidRDefault="00EA085A" w:rsidP="00490E74">
            <w:pPr>
              <w:spacing w:line="360" w:lineRule="exact"/>
              <w:jc w:val="center"/>
              <w:rPr>
                <w:rFonts w:ascii="Times New Roman" w:hAnsi="Times New Roman"/>
                <w:bCs/>
                <w:spacing w:val="-4"/>
                <w:sz w:val="28"/>
              </w:rPr>
            </w:pPr>
          </w:p>
        </w:tc>
        <w:tc>
          <w:tcPr>
            <w:tcW w:w="1082" w:type="dxa"/>
          </w:tcPr>
          <w:p w14:paraId="5F85FF90"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3EB3CF23" w14:textId="77777777" w:rsidTr="00EA085A">
        <w:tc>
          <w:tcPr>
            <w:tcW w:w="643" w:type="dxa"/>
          </w:tcPr>
          <w:p w14:paraId="4388BE02" w14:textId="77777777" w:rsidR="00EA085A" w:rsidRPr="004552FA" w:rsidRDefault="00EA085A" w:rsidP="00490E74">
            <w:pPr>
              <w:spacing w:line="360" w:lineRule="exact"/>
              <w:jc w:val="center"/>
              <w:rPr>
                <w:rFonts w:ascii="Times New Roman" w:hAnsi="Times New Roman"/>
                <w:spacing w:val="-4"/>
                <w:sz w:val="28"/>
              </w:rPr>
            </w:pPr>
            <w:bookmarkStart w:id="7" w:name="_Hlk186359973"/>
            <w:r w:rsidRPr="004552FA">
              <w:rPr>
                <w:rFonts w:ascii="Times New Roman" w:hAnsi="Times New Roman"/>
                <w:spacing w:val="-4"/>
                <w:sz w:val="28"/>
              </w:rPr>
              <w:t>2</w:t>
            </w:r>
          </w:p>
        </w:tc>
        <w:tc>
          <w:tcPr>
            <w:tcW w:w="3463" w:type="dxa"/>
          </w:tcPr>
          <w:p w14:paraId="6FEE3A80" w14:textId="77777777" w:rsidR="00EA085A" w:rsidRPr="004552FA" w:rsidRDefault="00EA085A" w:rsidP="00490E74">
            <w:pPr>
              <w:spacing w:line="360" w:lineRule="exact"/>
              <w:jc w:val="both"/>
              <w:rPr>
                <w:rFonts w:ascii="Times New Roman" w:hAnsi="Times New Roman"/>
                <w:spacing w:val="-4"/>
                <w:sz w:val="28"/>
              </w:rPr>
            </w:pPr>
            <w:r w:rsidRPr="004552FA">
              <w:rPr>
                <w:rFonts w:ascii="Times New Roman" w:hAnsi="Times New Roman"/>
                <w:spacing w:val="-4"/>
                <w:sz w:val="28"/>
              </w:rPr>
              <w:t xml:space="preserve">Văn phòng </w:t>
            </w:r>
          </w:p>
        </w:tc>
        <w:tc>
          <w:tcPr>
            <w:tcW w:w="929" w:type="dxa"/>
            <w:vAlign w:val="center"/>
          </w:tcPr>
          <w:p w14:paraId="2147304C" w14:textId="6900B315"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43148763" w14:textId="4579C54B"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059AA827" w14:textId="065A615C"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193182B6" w14:textId="4FA3E3C1"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1B704FD8" w14:textId="77777777" w:rsidR="00EA085A" w:rsidRPr="004552FA" w:rsidRDefault="00EA085A" w:rsidP="00490E74">
            <w:pPr>
              <w:spacing w:line="360" w:lineRule="exact"/>
              <w:jc w:val="center"/>
              <w:rPr>
                <w:rFonts w:ascii="Times New Roman" w:hAnsi="Times New Roman"/>
                <w:bCs/>
                <w:spacing w:val="-4"/>
                <w:sz w:val="28"/>
              </w:rPr>
            </w:pPr>
          </w:p>
        </w:tc>
      </w:tr>
      <w:bookmarkEnd w:id="7"/>
      <w:tr w:rsidR="00EA085A" w:rsidRPr="004552FA" w14:paraId="34549F38" w14:textId="77777777" w:rsidTr="00EA085A">
        <w:tc>
          <w:tcPr>
            <w:tcW w:w="643" w:type="dxa"/>
            <w:vAlign w:val="center"/>
          </w:tcPr>
          <w:p w14:paraId="131E3800"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3</w:t>
            </w:r>
          </w:p>
        </w:tc>
        <w:tc>
          <w:tcPr>
            <w:tcW w:w="3463" w:type="dxa"/>
            <w:vAlign w:val="center"/>
          </w:tcPr>
          <w:p w14:paraId="09571A04" w14:textId="77777777" w:rsidR="00EA085A" w:rsidRPr="004552FA" w:rsidRDefault="00EA085A" w:rsidP="00490E74">
            <w:pPr>
              <w:spacing w:line="360" w:lineRule="exact"/>
              <w:jc w:val="both"/>
              <w:rPr>
                <w:rFonts w:ascii="Times New Roman" w:hAnsi="Times New Roman"/>
                <w:sz w:val="28"/>
              </w:rPr>
            </w:pPr>
            <w:r w:rsidRPr="004552FA">
              <w:rPr>
                <w:rFonts w:ascii="Times New Roman" w:hAnsi="Times New Roman"/>
                <w:sz w:val="28"/>
              </w:rPr>
              <w:t xml:space="preserve">Thanh tra </w:t>
            </w:r>
          </w:p>
        </w:tc>
        <w:tc>
          <w:tcPr>
            <w:tcW w:w="929" w:type="dxa"/>
            <w:vAlign w:val="center"/>
          </w:tcPr>
          <w:p w14:paraId="6D8DBFE7" w14:textId="5536897A"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7207E073" w14:textId="66550CFE"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333A8C65" w14:textId="67E06162"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6828D8D4" w14:textId="0E1CE29F"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02132A91"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5A5D0622" w14:textId="77777777" w:rsidTr="00EA085A">
        <w:tc>
          <w:tcPr>
            <w:tcW w:w="643" w:type="dxa"/>
            <w:vAlign w:val="center"/>
          </w:tcPr>
          <w:p w14:paraId="2D6CF712"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4</w:t>
            </w:r>
          </w:p>
        </w:tc>
        <w:tc>
          <w:tcPr>
            <w:tcW w:w="3463" w:type="dxa"/>
            <w:vAlign w:val="center"/>
          </w:tcPr>
          <w:p w14:paraId="484F4235" w14:textId="77777777" w:rsidR="00EA085A" w:rsidRPr="004552FA" w:rsidRDefault="00EA085A" w:rsidP="00B02B5F">
            <w:pPr>
              <w:spacing w:line="360" w:lineRule="exact"/>
              <w:rPr>
                <w:rFonts w:ascii="Times New Roman" w:hAnsi="Times New Roman"/>
                <w:bCs/>
                <w:spacing w:val="-4"/>
                <w:sz w:val="28"/>
              </w:rPr>
            </w:pPr>
            <w:r w:rsidRPr="004552FA">
              <w:rPr>
                <w:rFonts w:ascii="Times New Roman" w:hAnsi="Times New Roman"/>
                <w:bCs/>
                <w:spacing w:val="-4"/>
                <w:sz w:val="28"/>
              </w:rPr>
              <w:t>Phòng Quản lý ngân sách</w:t>
            </w:r>
          </w:p>
        </w:tc>
        <w:tc>
          <w:tcPr>
            <w:tcW w:w="929" w:type="dxa"/>
            <w:vAlign w:val="center"/>
          </w:tcPr>
          <w:p w14:paraId="23ABCED6" w14:textId="76118550"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9</w:t>
            </w:r>
          </w:p>
        </w:tc>
        <w:tc>
          <w:tcPr>
            <w:tcW w:w="1146" w:type="dxa"/>
            <w:vAlign w:val="center"/>
          </w:tcPr>
          <w:p w14:paraId="112AAA95" w14:textId="257092D9"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2CDECA81" w14:textId="6ABE4BF9"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7A0B8F6D" w14:textId="6814DC88"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6</w:t>
            </w:r>
          </w:p>
        </w:tc>
        <w:tc>
          <w:tcPr>
            <w:tcW w:w="1082" w:type="dxa"/>
          </w:tcPr>
          <w:p w14:paraId="288A3D43"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7A907D5B" w14:textId="77777777" w:rsidTr="00EA085A">
        <w:tc>
          <w:tcPr>
            <w:tcW w:w="643" w:type="dxa"/>
            <w:vAlign w:val="center"/>
          </w:tcPr>
          <w:p w14:paraId="3DC13B8A"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5</w:t>
            </w:r>
          </w:p>
        </w:tc>
        <w:tc>
          <w:tcPr>
            <w:tcW w:w="3463" w:type="dxa"/>
            <w:vAlign w:val="center"/>
          </w:tcPr>
          <w:p w14:paraId="3915FA45" w14:textId="77777777" w:rsidR="00EA085A" w:rsidRPr="004552FA" w:rsidRDefault="00EA085A" w:rsidP="00B02B5F">
            <w:pPr>
              <w:spacing w:line="360" w:lineRule="exact"/>
              <w:rPr>
                <w:rFonts w:ascii="Times New Roman" w:hAnsi="Times New Roman"/>
                <w:spacing w:val="-4"/>
                <w:sz w:val="28"/>
              </w:rPr>
            </w:pPr>
            <w:r w:rsidRPr="004552FA">
              <w:rPr>
                <w:rFonts w:ascii="Times New Roman" w:hAnsi="Times New Roman"/>
                <w:bCs/>
                <w:spacing w:val="-4"/>
                <w:sz w:val="28"/>
              </w:rPr>
              <w:t>Phòng Hành chính sự nghiệp</w:t>
            </w:r>
          </w:p>
        </w:tc>
        <w:tc>
          <w:tcPr>
            <w:tcW w:w="929" w:type="dxa"/>
            <w:vAlign w:val="center"/>
          </w:tcPr>
          <w:p w14:paraId="1B2EFA71" w14:textId="0743B186"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744A7E90" w14:textId="31974BCC"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68E65F62" w14:textId="1443A94E"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68E62337" w14:textId="27F98A96"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5FE1F568"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77DF5A33" w14:textId="77777777" w:rsidTr="00EA085A">
        <w:tc>
          <w:tcPr>
            <w:tcW w:w="643" w:type="dxa"/>
            <w:vAlign w:val="center"/>
          </w:tcPr>
          <w:p w14:paraId="1425FF73"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6</w:t>
            </w:r>
          </w:p>
        </w:tc>
        <w:tc>
          <w:tcPr>
            <w:tcW w:w="3463" w:type="dxa"/>
            <w:vAlign w:val="center"/>
          </w:tcPr>
          <w:p w14:paraId="10C5AE21" w14:textId="77777777" w:rsidR="00EA085A" w:rsidRPr="004552FA" w:rsidRDefault="00EA085A" w:rsidP="00B02B5F">
            <w:pPr>
              <w:spacing w:line="360" w:lineRule="exact"/>
              <w:rPr>
                <w:rFonts w:ascii="Times New Roman" w:hAnsi="Times New Roman"/>
                <w:spacing w:val="-4"/>
                <w:sz w:val="28"/>
              </w:rPr>
            </w:pPr>
            <w:r w:rsidRPr="004552FA">
              <w:rPr>
                <w:rFonts w:ascii="Times New Roman" w:hAnsi="Times New Roman"/>
                <w:bCs/>
                <w:spacing w:val="-4"/>
                <w:sz w:val="28"/>
              </w:rPr>
              <w:t>Phòng Quản lý Giá</w:t>
            </w:r>
          </w:p>
        </w:tc>
        <w:tc>
          <w:tcPr>
            <w:tcW w:w="929" w:type="dxa"/>
            <w:vAlign w:val="center"/>
          </w:tcPr>
          <w:p w14:paraId="0AB5E92E" w14:textId="12307DAE"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7FBF3E3B" w14:textId="0FAAB0EF"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66C36A4C" w14:textId="225267B7"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71D1D207" w14:textId="46706C7F"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19735061"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264E7F6F" w14:textId="77777777" w:rsidTr="00EA085A">
        <w:tc>
          <w:tcPr>
            <w:tcW w:w="643" w:type="dxa"/>
            <w:vAlign w:val="center"/>
          </w:tcPr>
          <w:p w14:paraId="4E9442E0"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7</w:t>
            </w:r>
          </w:p>
        </w:tc>
        <w:tc>
          <w:tcPr>
            <w:tcW w:w="3463" w:type="dxa"/>
            <w:vAlign w:val="center"/>
          </w:tcPr>
          <w:p w14:paraId="28D65807" w14:textId="77777777" w:rsidR="00EA085A" w:rsidRPr="004552FA" w:rsidRDefault="00EA085A" w:rsidP="00B02B5F">
            <w:pPr>
              <w:spacing w:line="360" w:lineRule="exact"/>
              <w:rPr>
                <w:rFonts w:ascii="Times New Roman" w:hAnsi="Times New Roman"/>
                <w:spacing w:val="-4"/>
                <w:sz w:val="28"/>
              </w:rPr>
            </w:pPr>
            <w:r w:rsidRPr="004552FA">
              <w:rPr>
                <w:rFonts w:ascii="Times New Roman" w:hAnsi="Times New Roman"/>
                <w:spacing w:val="-4"/>
                <w:sz w:val="28"/>
              </w:rPr>
              <w:t>Phòng Quản lý công sản</w:t>
            </w:r>
          </w:p>
        </w:tc>
        <w:tc>
          <w:tcPr>
            <w:tcW w:w="929" w:type="dxa"/>
            <w:vAlign w:val="center"/>
          </w:tcPr>
          <w:p w14:paraId="41FBD76A" w14:textId="0FA63401"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7</w:t>
            </w:r>
          </w:p>
        </w:tc>
        <w:tc>
          <w:tcPr>
            <w:tcW w:w="1146" w:type="dxa"/>
            <w:vAlign w:val="center"/>
          </w:tcPr>
          <w:p w14:paraId="7583D34C" w14:textId="10AC38B4"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5D4E09FC" w14:textId="344707E8"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15E200A9" w14:textId="106D912E"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1A400D64"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4CFD9513" w14:textId="77777777" w:rsidTr="00EA085A">
        <w:tc>
          <w:tcPr>
            <w:tcW w:w="643" w:type="dxa"/>
            <w:vAlign w:val="center"/>
          </w:tcPr>
          <w:p w14:paraId="2C7B9174"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8</w:t>
            </w:r>
          </w:p>
        </w:tc>
        <w:tc>
          <w:tcPr>
            <w:tcW w:w="3463" w:type="dxa"/>
            <w:vAlign w:val="center"/>
          </w:tcPr>
          <w:p w14:paraId="1B87D799" w14:textId="77777777" w:rsidR="00EA085A" w:rsidRPr="004552FA" w:rsidRDefault="00EA085A" w:rsidP="00B02B5F">
            <w:pPr>
              <w:spacing w:line="360" w:lineRule="exact"/>
              <w:rPr>
                <w:rFonts w:ascii="Times New Roman" w:hAnsi="Times New Roman"/>
                <w:spacing w:val="-4"/>
                <w:sz w:val="28"/>
              </w:rPr>
            </w:pPr>
            <w:r w:rsidRPr="004552FA">
              <w:rPr>
                <w:rFonts w:ascii="Times New Roman" w:hAnsi="Times New Roman"/>
                <w:spacing w:val="-4"/>
                <w:sz w:val="28"/>
              </w:rPr>
              <w:t>Phòng Tài chính đầu tư</w:t>
            </w:r>
          </w:p>
        </w:tc>
        <w:tc>
          <w:tcPr>
            <w:tcW w:w="929" w:type="dxa"/>
            <w:vAlign w:val="center"/>
          </w:tcPr>
          <w:p w14:paraId="4566D4DC" w14:textId="1FA061E9"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1500D251" w14:textId="20DCAEDD"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5B913176" w14:textId="4D2D1912"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6C235302" w14:textId="54995FCE"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22345715"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270B226B" w14:textId="77777777" w:rsidTr="00EA085A">
        <w:tc>
          <w:tcPr>
            <w:tcW w:w="643" w:type="dxa"/>
            <w:vAlign w:val="center"/>
          </w:tcPr>
          <w:p w14:paraId="374CC894"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9</w:t>
            </w:r>
          </w:p>
        </w:tc>
        <w:tc>
          <w:tcPr>
            <w:tcW w:w="3463" w:type="dxa"/>
            <w:vAlign w:val="center"/>
          </w:tcPr>
          <w:p w14:paraId="17B7A4F8" w14:textId="77777777" w:rsidR="00EA085A" w:rsidRPr="004552FA" w:rsidRDefault="00EA085A" w:rsidP="00490E74">
            <w:pPr>
              <w:spacing w:line="360" w:lineRule="exact"/>
              <w:rPr>
                <w:rFonts w:ascii="Times New Roman" w:hAnsi="Times New Roman"/>
                <w:spacing w:val="-4"/>
                <w:sz w:val="28"/>
              </w:rPr>
            </w:pPr>
            <w:r w:rsidRPr="004552FA">
              <w:rPr>
                <w:rFonts w:ascii="Times New Roman" w:hAnsi="Times New Roman"/>
                <w:spacing w:val="-4"/>
                <w:sz w:val="28"/>
              </w:rPr>
              <w:t>Phòng Tổng hợp – quy hoạch</w:t>
            </w:r>
          </w:p>
        </w:tc>
        <w:tc>
          <w:tcPr>
            <w:tcW w:w="929" w:type="dxa"/>
            <w:vAlign w:val="center"/>
          </w:tcPr>
          <w:p w14:paraId="7B407157" w14:textId="2B9120F3"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9</w:t>
            </w:r>
          </w:p>
        </w:tc>
        <w:tc>
          <w:tcPr>
            <w:tcW w:w="1146" w:type="dxa"/>
            <w:vAlign w:val="center"/>
          </w:tcPr>
          <w:p w14:paraId="72492019" w14:textId="47F128B9"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7A6144E8" w14:textId="09B41940"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009D72CB" w14:textId="009C4560" w:rsidR="00EA085A" w:rsidRPr="004552FA" w:rsidRDefault="00EA085A" w:rsidP="00490E74">
            <w:pPr>
              <w:spacing w:line="360" w:lineRule="exact"/>
              <w:jc w:val="center"/>
              <w:rPr>
                <w:rFonts w:ascii="Times New Roman" w:hAnsi="Times New Roman"/>
                <w:bCs/>
                <w:spacing w:val="-4"/>
                <w:sz w:val="28"/>
              </w:rPr>
            </w:pPr>
            <w:r w:rsidRPr="004552FA">
              <w:rPr>
                <w:rFonts w:ascii="Times New Roman" w:hAnsi="Times New Roman"/>
                <w:bCs/>
                <w:spacing w:val="-4"/>
                <w:sz w:val="28"/>
              </w:rPr>
              <w:t>6</w:t>
            </w:r>
          </w:p>
        </w:tc>
        <w:tc>
          <w:tcPr>
            <w:tcW w:w="1082" w:type="dxa"/>
          </w:tcPr>
          <w:p w14:paraId="334988A0"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3191D218" w14:textId="77777777" w:rsidTr="00EA085A">
        <w:tc>
          <w:tcPr>
            <w:tcW w:w="643" w:type="dxa"/>
            <w:vAlign w:val="center"/>
          </w:tcPr>
          <w:p w14:paraId="71341C00"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10</w:t>
            </w:r>
          </w:p>
        </w:tc>
        <w:tc>
          <w:tcPr>
            <w:tcW w:w="3463" w:type="dxa"/>
            <w:vAlign w:val="center"/>
          </w:tcPr>
          <w:p w14:paraId="77232C3D" w14:textId="319779AB" w:rsidR="00EA085A" w:rsidRPr="004552FA" w:rsidRDefault="00EA085A" w:rsidP="00490E74">
            <w:pPr>
              <w:spacing w:line="360" w:lineRule="exact"/>
              <w:rPr>
                <w:rFonts w:ascii="Times New Roman" w:hAnsi="Times New Roman"/>
                <w:spacing w:val="-4"/>
                <w:sz w:val="28"/>
              </w:rPr>
            </w:pPr>
            <w:r w:rsidRPr="004552FA">
              <w:rPr>
                <w:rFonts w:ascii="Times New Roman" w:hAnsi="Times New Roman"/>
                <w:spacing w:val="-4"/>
                <w:sz w:val="28"/>
              </w:rPr>
              <w:t>Phòng Quản lý đầu tư ngoài ngân sách</w:t>
            </w:r>
          </w:p>
        </w:tc>
        <w:tc>
          <w:tcPr>
            <w:tcW w:w="929" w:type="dxa"/>
            <w:vAlign w:val="center"/>
          </w:tcPr>
          <w:p w14:paraId="1B65088A" w14:textId="01685533"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0E054AA9" w14:textId="50C01D59"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7C0DF588" w14:textId="7532C648"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3E914ED4" w14:textId="4F1D4AC1"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6789EE8F"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4E66D3AD" w14:textId="77777777" w:rsidTr="00EA085A">
        <w:tc>
          <w:tcPr>
            <w:tcW w:w="643" w:type="dxa"/>
            <w:vAlign w:val="center"/>
          </w:tcPr>
          <w:p w14:paraId="4235BD02"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11</w:t>
            </w:r>
          </w:p>
        </w:tc>
        <w:tc>
          <w:tcPr>
            <w:tcW w:w="3463" w:type="dxa"/>
            <w:vAlign w:val="center"/>
          </w:tcPr>
          <w:p w14:paraId="22A0CAD9" w14:textId="34ADCF2D" w:rsidR="00EA085A" w:rsidRPr="004552FA" w:rsidRDefault="00EA085A" w:rsidP="00490E74">
            <w:pPr>
              <w:spacing w:line="360" w:lineRule="exact"/>
              <w:rPr>
                <w:rFonts w:ascii="Times New Roman" w:hAnsi="Times New Roman"/>
                <w:spacing w:val="-4"/>
                <w:sz w:val="28"/>
              </w:rPr>
            </w:pPr>
            <w:r w:rsidRPr="004552FA">
              <w:rPr>
                <w:rFonts w:ascii="Times New Roman" w:hAnsi="Times New Roman"/>
                <w:spacing w:val="-4"/>
                <w:sz w:val="28"/>
              </w:rPr>
              <w:t xml:space="preserve">Phòng Kinh tế ngành </w:t>
            </w:r>
          </w:p>
        </w:tc>
        <w:tc>
          <w:tcPr>
            <w:tcW w:w="929" w:type="dxa"/>
            <w:vAlign w:val="center"/>
          </w:tcPr>
          <w:p w14:paraId="0D92A780" w14:textId="056013B1"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9</w:t>
            </w:r>
          </w:p>
        </w:tc>
        <w:tc>
          <w:tcPr>
            <w:tcW w:w="1146" w:type="dxa"/>
            <w:vAlign w:val="center"/>
          </w:tcPr>
          <w:p w14:paraId="4E30839C" w14:textId="3353CF5D"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3635D4A9" w14:textId="3146ECD1"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4A2C1AD4" w14:textId="2118C574"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6</w:t>
            </w:r>
          </w:p>
        </w:tc>
        <w:tc>
          <w:tcPr>
            <w:tcW w:w="1082" w:type="dxa"/>
          </w:tcPr>
          <w:p w14:paraId="190E2324"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006CE581" w14:textId="77777777" w:rsidTr="00EA085A">
        <w:tc>
          <w:tcPr>
            <w:tcW w:w="643" w:type="dxa"/>
            <w:vAlign w:val="center"/>
          </w:tcPr>
          <w:p w14:paraId="59D36525" w14:textId="77777777"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12</w:t>
            </w:r>
          </w:p>
        </w:tc>
        <w:tc>
          <w:tcPr>
            <w:tcW w:w="3463" w:type="dxa"/>
            <w:vAlign w:val="center"/>
          </w:tcPr>
          <w:p w14:paraId="1DDC195B" w14:textId="7BC5D8FD" w:rsidR="00EA085A" w:rsidRPr="004552FA" w:rsidRDefault="00EA085A" w:rsidP="00490E74">
            <w:pPr>
              <w:spacing w:line="360" w:lineRule="exact"/>
              <w:rPr>
                <w:rFonts w:ascii="Times New Roman" w:hAnsi="Times New Roman"/>
                <w:spacing w:val="-4"/>
                <w:sz w:val="28"/>
              </w:rPr>
            </w:pPr>
            <w:r w:rsidRPr="004552FA">
              <w:rPr>
                <w:rFonts w:ascii="Times New Roman" w:hAnsi="Times New Roman"/>
                <w:spacing w:val="-4"/>
                <w:sz w:val="28"/>
              </w:rPr>
              <w:t xml:space="preserve">Phòng Đăng kí kinh doanh </w:t>
            </w:r>
          </w:p>
        </w:tc>
        <w:tc>
          <w:tcPr>
            <w:tcW w:w="929" w:type="dxa"/>
            <w:vAlign w:val="center"/>
          </w:tcPr>
          <w:p w14:paraId="1FC57487" w14:textId="1FADC483"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8</w:t>
            </w:r>
          </w:p>
        </w:tc>
        <w:tc>
          <w:tcPr>
            <w:tcW w:w="1146" w:type="dxa"/>
            <w:vAlign w:val="center"/>
          </w:tcPr>
          <w:p w14:paraId="751428EB" w14:textId="2669BF92"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2172C352" w14:textId="41E70FF1"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2</w:t>
            </w:r>
          </w:p>
        </w:tc>
        <w:tc>
          <w:tcPr>
            <w:tcW w:w="1486" w:type="dxa"/>
            <w:vAlign w:val="center"/>
          </w:tcPr>
          <w:p w14:paraId="4ABBF5AF" w14:textId="2EFF56F5"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5</w:t>
            </w:r>
          </w:p>
        </w:tc>
        <w:tc>
          <w:tcPr>
            <w:tcW w:w="1082" w:type="dxa"/>
          </w:tcPr>
          <w:p w14:paraId="27CD0CB3"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7EFAEACE" w14:textId="77777777" w:rsidTr="00EA085A">
        <w:tc>
          <w:tcPr>
            <w:tcW w:w="643" w:type="dxa"/>
            <w:vAlign w:val="center"/>
          </w:tcPr>
          <w:p w14:paraId="146DF854" w14:textId="01699603" w:rsidR="00EA085A" w:rsidRPr="004552FA" w:rsidRDefault="00EA085A" w:rsidP="00490E74">
            <w:pPr>
              <w:spacing w:line="360" w:lineRule="exact"/>
              <w:jc w:val="center"/>
              <w:rPr>
                <w:rFonts w:ascii="Times New Roman" w:hAnsi="Times New Roman"/>
                <w:sz w:val="28"/>
              </w:rPr>
            </w:pPr>
            <w:r w:rsidRPr="004552FA">
              <w:rPr>
                <w:rFonts w:ascii="Times New Roman" w:hAnsi="Times New Roman"/>
                <w:sz w:val="28"/>
              </w:rPr>
              <w:t>13</w:t>
            </w:r>
          </w:p>
        </w:tc>
        <w:tc>
          <w:tcPr>
            <w:tcW w:w="3463" w:type="dxa"/>
            <w:vAlign w:val="center"/>
          </w:tcPr>
          <w:p w14:paraId="59DC74A6" w14:textId="047418AE" w:rsidR="00EA085A" w:rsidRPr="004552FA" w:rsidRDefault="00EA085A" w:rsidP="00490E74">
            <w:pPr>
              <w:spacing w:line="360" w:lineRule="exact"/>
              <w:rPr>
                <w:rFonts w:ascii="Times New Roman" w:hAnsi="Times New Roman"/>
                <w:spacing w:val="-4"/>
                <w:sz w:val="28"/>
              </w:rPr>
            </w:pPr>
            <w:r w:rsidRPr="004552FA">
              <w:rPr>
                <w:rFonts w:ascii="Times New Roman" w:hAnsi="Times New Roman"/>
                <w:spacing w:val="-4"/>
                <w:sz w:val="28"/>
              </w:rPr>
              <w:t>Phòng Tin học và thống kê</w:t>
            </w:r>
          </w:p>
        </w:tc>
        <w:tc>
          <w:tcPr>
            <w:tcW w:w="929" w:type="dxa"/>
            <w:vAlign w:val="center"/>
          </w:tcPr>
          <w:p w14:paraId="7973DEBD" w14:textId="2B4C57C9" w:rsidR="00EA085A" w:rsidRPr="004552FA" w:rsidRDefault="00EA085A" w:rsidP="00490E74">
            <w:pPr>
              <w:spacing w:line="360" w:lineRule="exact"/>
              <w:jc w:val="center"/>
              <w:rPr>
                <w:rFonts w:ascii="Times New Roman" w:hAnsi="Times New Roman"/>
                <w:b/>
                <w:bCs/>
                <w:sz w:val="28"/>
              </w:rPr>
            </w:pPr>
            <w:r w:rsidRPr="004552FA">
              <w:rPr>
                <w:rFonts w:ascii="Times New Roman" w:hAnsi="Times New Roman"/>
                <w:b/>
                <w:bCs/>
                <w:sz w:val="28"/>
              </w:rPr>
              <w:t>5</w:t>
            </w:r>
          </w:p>
        </w:tc>
        <w:tc>
          <w:tcPr>
            <w:tcW w:w="1146" w:type="dxa"/>
            <w:vAlign w:val="center"/>
          </w:tcPr>
          <w:p w14:paraId="6D350214" w14:textId="46102FDF"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027" w:type="dxa"/>
            <w:vAlign w:val="center"/>
          </w:tcPr>
          <w:p w14:paraId="259D9834" w14:textId="76095347"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1</w:t>
            </w:r>
          </w:p>
        </w:tc>
        <w:tc>
          <w:tcPr>
            <w:tcW w:w="1486" w:type="dxa"/>
            <w:vAlign w:val="center"/>
          </w:tcPr>
          <w:p w14:paraId="29E4BBC3" w14:textId="68567F5B" w:rsidR="00EA085A" w:rsidRPr="004552FA" w:rsidRDefault="00EA085A" w:rsidP="00DF06E5">
            <w:pPr>
              <w:spacing w:line="360" w:lineRule="exact"/>
              <w:jc w:val="center"/>
              <w:rPr>
                <w:rFonts w:ascii="Times New Roman" w:hAnsi="Times New Roman"/>
                <w:bCs/>
                <w:spacing w:val="-4"/>
                <w:sz w:val="28"/>
              </w:rPr>
            </w:pPr>
            <w:r w:rsidRPr="004552FA">
              <w:rPr>
                <w:rFonts w:ascii="Times New Roman" w:hAnsi="Times New Roman"/>
                <w:bCs/>
                <w:spacing w:val="-4"/>
                <w:sz w:val="28"/>
              </w:rPr>
              <w:t>3</w:t>
            </w:r>
          </w:p>
        </w:tc>
        <w:tc>
          <w:tcPr>
            <w:tcW w:w="1082" w:type="dxa"/>
          </w:tcPr>
          <w:p w14:paraId="4703FC82" w14:textId="77777777" w:rsidR="00EA085A" w:rsidRPr="004552FA" w:rsidRDefault="00EA085A" w:rsidP="00490E74">
            <w:pPr>
              <w:spacing w:line="360" w:lineRule="exact"/>
              <w:jc w:val="center"/>
              <w:rPr>
                <w:rFonts w:ascii="Times New Roman" w:hAnsi="Times New Roman"/>
                <w:bCs/>
                <w:spacing w:val="-4"/>
                <w:sz w:val="28"/>
              </w:rPr>
            </w:pPr>
          </w:p>
        </w:tc>
      </w:tr>
      <w:tr w:rsidR="00EA085A" w:rsidRPr="004552FA" w14:paraId="241CDBFB" w14:textId="77777777" w:rsidTr="00EA085A">
        <w:tc>
          <w:tcPr>
            <w:tcW w:w="4106" w:type="dxa"/>
            <w:gridSpan w:val="2"/>
            <w:vAlign w:val="center"/>
          </w:tcPr>
          <w:p w14:paraId="6CAD3B5C" w14:textId="77777777" w:rsidR="00EA085A" w:rsidRPr="004552FA" w:rsidRDefault="00EA085A" w:rsidP="00490E74">
            <w:pPr>
              <w:spacing w:line="360" w:lineRule="exact"/>
              <w:jc w:val="center"/>
              <w:rPr>
                <w:rFonts w:ascii="Times New Roman" w:hAnsi="Times New Roman"/>
                <w:b/>
                <w:bCs/>
                <w:iCs/>
                <w:sz w:val="28"/>
              </w:rPr>
            </w:pPr>
            <w:r w:rsidRPr="004552FA">
              <w:rPr>
                <w:rFonts w:ascii="Times New Roman" w:hAnsi="Times New Roman"/>
                <w:b/>
                <w:bCs/>
                <w:iCs/>
                <w:sz w:val="28"/>
              </w:rPr>
              <w:t>Tổng:</w:t>
            </w:r>
          </w:p>
        </w:tc>
        <w:tc>
          <w:tcPr>
            <w:tcW w:w="929" w:type="dxa"/>
            <w:vAlign w:val="center"/>
          </w:tcPr>
          <w:p w14:paraId="4CCB2CC9" w14:textId="1A448475" w:rsidR="00EA085A" w:rsidRPr="004552FA" w:rsidRDefault="00EA085A" w:rsidP="00490E74">
            <w:pPr>
              <w:spacing w:line="360" w:lineRule="exact"/>
              <w:jc w:val="center"/>
              <w:rPr>
                <w:rFonts w:ascii="Times New Roman" w:hAnsi="Times New Roman"/>
                <w:b/>
                <w:sz w:val="28"/>
                <w:highlight w:val="yellow"/>
              </w:rPr>
            </w:pPr>
            <w:r w:rsidRPr="004552FA">
              <w:rPr>
                <w:rFonts w:ascii="Times New Roman" w:hAnsi="Times New Roman"/>
                <w:b/>
                <w:sz w:val="28"/>
                <w:highlight w:val="yellow"/>
              </w:rPr>
              <w:t>101</w:t>
            </w:r>
          </w:p>
        </w:tc>
        <w:tc>
          <w:tcPr>
            <w:tcW w:w="1146" w:type="dxa"/>
            <w:vAlign w:val="center"/>
          </w:tcPr>
          <w:p w14:paraId="298203D9" w14:textId="0653C6CC" w:rsidR="00EA085A" w:rsidRPr="004552FA" w:rsidRDefault="00EA085A" w:rsidP="00DF06E5">
            <w:pPr>
              <w:spacing w:line="360" w:lineRule="exact"/>
              <w:jc w:val="center"/>
              <w:rPr>
                <w:rFonts w:ascii="Times New Roman" w:hAnsi="Times New Roman"/>
                <w:b/>
                <w:bCs/>
                <w:iCs/>
                <w:sz w:val="28"/>
                <w:highlight w:val="yellow"/>
              </w:rPr>
            </w:pPr>
            <w:r w:rsidRPr="004552FA">
              <w:rPr>
                <w:rFonts w:ascii="Times New Roman" w:hAnsi="Times New Roman"/>
                <w:b/>
                <w:bCs/>
                <w:iCs/>
                <w:sz w:val="28"/>
                <w:highlight w:val="yellow"/>
              </w:rPr>
              <w:t>12</w:t>
            </w:r>
          </w:p>
        </w:tc>
        <w:tc>
          <w:tcPr>
            <w:tcW w:w="1027" w:type="dxa"/>
          </w:tcPr>
          <w:p w14:paraId="7BDA53BA" w14:textId="0723CE06" w:rsidR="00EA085A" w:rsidRPr="004552FA" w:rsidRDefault="00EA085A" w:rsidP="00DF06E5">
            <w:pPr>
              <w:spacing w:line="360" w:lineRule="exact"/>
              <w:jc w:val="center"/>
              <w:rPr>
                <w:rFonts w:ascii="Times New Roman" w:hAnsi="Times New Roman"/>
                <w:b/>
                <w:spacing w:val="-4"/>
                <w:sz w:val="28"/>
                <w:highlight w:val="yellow"/>
              </w:rPr>
            </w:pPr>
            <w:r w:rsidRPr="004552FA">
              <w:rPr>
                <w:rFonts w:ascii="Times New Roman" w:hAnsi="Times New Roman"/>
                <w:b/>
                <w:spacing w:val="-4"/>
                <w:sz w:val="28"/>
                <w:highlight w:val="yellow"/>
              </w:rPr>
              <w:t>22</w:t>
            </w:r>
          </w:p>
        </w:tc>
        <w:tc>
          <w:tcPr>
            <w:tcW w:w="1486" w:type="dxa"/>
            <w:vAlign w:val="center"/>
          </w:tcPr>
          <w:p w14:paraId="01CAF3BF" w14:textId="7043EE47" w:rsidR="00EA085A" w:rsidRPr="004552FA" w:rsidRDefault="00EA085A" w:rsidP="00DF06E5">
            <w:pPr>
              <w:spacing w:line="360" w:lineRule="exact"/>
              <w:jc w:val="center"/>
              <w:rPr>
                <w:rFonts w:ascii="Times New Roman" w:hAnsi="Times New Roman"/>
                <w:b/>
                <w:spacing w:val="-4"/>
                <w:sz w:val="28"/>
                <w:highlight w:val="yellow"/>
              </w:rPr>
            </w:pPr>
            <w:r w:rsidRPr="004552FA">
              <w:rPr>
                <w:rFonts w:ascii="Times New Roman" w:hAnsi="Times New Roman"/>
                <w:b/>
                <w:spacing w:val="-4"/>
                <w:sz w:val="28"/>
                <w:highlight w:val="yellow"/>
              </w:rPr>
              <w:t>61</w:t>
            </w:r>
          </w:p>
        </w:tc>
        <w:tc>
          <w:tcPr>
            <w:tcW w:w="1082" w:type="dxa"/>
          </w:tcPr>
          <w:p w14:paraId="61F58C86" w14:textId="77777777" w:rsidR="00EA085A" w:rsidRPr="004552FA" w:rsidRDefault="00EA085A" w:rsidP="00490E74">
            <w:pPr>
              <w:spacing w:line="360" w:lineRule="exact"/>
              <w:jc w:val="center"/>
              <w:rPr>
                <w:rFonts w:ascii="Times New Roman" w:hAnsi="Times New Roman"/>
                <w:b/>
                <w:spacing w:val="-4"/>
                <w:sz w:val="28"/>
              </w:rPr>
            </w:pPr>
          </w:p>
        </w:tc>
      </w:tr>
    </w:tbl>
    <w:p w14:paraId="7808426A" w14:textId="77777777" w:rsidR="0022623E" w:rsidRPr="004552FA" w:rsidRDefault="0022623E" w:rsidP="009675FF">
      <w:pPr>
        <w:widowControl w:val="0"/>
        <w:spacing w:before="60" w:after="60" w:line="360" w:lineRule="exact"/>
        <w:ind w:left="720"/>
        <w:jc w:val="both"/>
        <w:rPr>
          <w:rFonts w:ascii="Times New Roman" w:hAnsi="Times New Roman"/>
        </w:rPr>
      </w:pPr>
    </w:p>
    <w:p w14:paraId="022FFADD" w14:textId="3B654455" w:rsidR="00C77F78" w:rsidRPr="004552FA" w:rsidRDefault="00C77F78" w:rsidP="007376D0">
      <w:pPr>
        <w:widowControl w:val="0"/>
        <w:spacing w:line="360" w:lineRule="exact"/>
        <w:ind w:firstLine="720"/>
        <w:jc w:val="both"/>
        <w:rPr>
          <w:rFonts w:ascii="Times New Roman" w:hAnsi="Times New Roman"/>
          <w:color w:val="000000"/>
          <w:shd w:val="clear" w:color="auto" w:fill="FFFFFF"/>
        </w:rPr>
      </w:pPr>
      <w:r w:rsidRPr="004552FA">
        <w:rPr>
          <w:rFonts w:ascii="Times New Roman" w:hAnsi="Times New Roman"/>
          <w:color w:val="000000"/>
          <w:shd w:val="clear" w:color="auto" w:fill="FFFFFF"/>
        </w:rPr>
        <w:t>Sau khi hợp nhất căn cứ và</w:t>
      </w:r>
      <w:r w:rsidR="001D56E0" w:rsidRPr="004552FA">
        <w:rPr>
          <w:rFonts w:ascii="Times New Roman" w:hAnsi="Times New Roman"/>
          <w:color w:val="000000"/>
          <w:shd w:val="clear" w:color="auto" w:fill="FFFFFF"/>
        </w:rPr>
        <w:t>o</w:t>
      </w:r>
      <w:r w:rsidRPr="004552FA">
        <w:rPr>
          <w:rFonts w:ascii="Times New Roman" w:hAnsi="Times New Roman"/>
          <w:color w:val="000000"/>
          <w:shd w:val="clear" w:color="auto" w:fill="FFFFFF"/>
        </w:rPr>
        <w:t xml:space="preserve"> thực trạng đội ngũ công chức, viên chứ</w:t>
      </w:r>
      <w:r w:rsidR="0029260B" w:rsidRPr="004552FA">
        <w:rPr>
          <w:rFonts w:ascii="Times New Roman" w:hAnsi="Times New Roman"/>
          <w:color w:val="000000"/>
          <w:shd w:val="clear" w:color="auto" w:fill="FFFFFF"/>
        </w:rPr>
        <w:t>c</w:t>
      </w:r>
      <w:r w:rsidRPr="004552FA">
        <w:rPr>
          <w:rFonts w:ascii="Times New Roman" w:hAnsi="Times New Roman"/>
          <w:color w:val="000000"/>
          <w:shd w:val="clear" w:color="auto" w:fill="FFFFFF"/>
        </w:rPr>
        <w:t>, theo vị trí việc làm được phê duyệt, Sở mới sắp xếp biên chế</w:t>
      </w:r>
      <w:r w:rsidR="001D56E0" w:rsidRPr="004552FA">
        <w:rPr>
          <w:rFonts w:ascii="Times New Roman" w:hAnsi="Times New Roman"/>
          <w:color w:val="000000"/>
          <w:shd w:val="clear" w:color="auto" w:fill="FFFFFF"/>
        </w:rPr>
        <w:t xml:space="preserve"> các phòng</w:t>
      </w:r>
      <w:r w:rsidRPr="004552FA">
        <w:rPr>
          <w:rFonts w:ascii="Times New Roman" w:hAnsi="Times New Roman"/>
          <w:color w:val="000000"/>
          <w:shd w:val="clear" w:color="auto" w:fill="FFFFFF"/>
        </w:rPr>
        <w:t xml:space="preserve"> theo vị trí việc làm, cơ cấu công chức theo ngạch đảm bảo phù hợp với chức năng, nhiệm vụ, quyền hạn, cơ cấu tổ chức của đơn vị mới</w:t>
      </w:r>
    </w:p>
    <w:p w14:paraId="05B79920" w14:textId="77777777" w:rsidR="00BB4CD0" w:rsidRPr="004552FA" w:rsidRDefault="00BB4CD0" w:rsidP="007376D0">
      <w:pPr>
        <w:widowControl w:val="0"/>
        <w:spacing w:line="360" w:lineRule="exact"/>
        <w:ind w:firstLine="720"/>
        <w:jc w:val="both"/>
        <w:rPr>
          <w:rFonts w:ascii="Times New Roman" w:hAnsi="Times New Roman"/>
          <w:b/>
          <w:color w:val="000000"/>
          <w:shd w:val="clear" w:color="auto" w:fill="FFFFFF"/>
        </w:rPr>
      </w:pPr>
      <w:r w:rsidRPr="004552FA">
        <w:rPr>
          <w:rFonts w:ascii="Times New Roman" w:hAnsi="Times New Roman"/>
          <w:b/>
          <w:color w:val="000000"/>
          <w:shd w:val="clear" w:color="auto" w:fill="FFFFFF"/>
        </w:rPr>
        <w:t>IV. PHƯƠNG ÁN, LỘ TRÌNH XỬ LÝ VỀ NHÂN SỰ, TÀI CHÍNH, TÀI SẢN, ĐẤT ĐAI</w:t>
      </w:r>
    </w:p>
    <w:p w14:paraId="6F7A13E0" w14:textId="77777777" w:rsidR="00BB4CD0" w:rsidRPr="004552FA" w:rsidRDefault="00BB4CD0" w:rsidP="007376D0">
      <w:pPr>
        <w:widowControl w:val="0"/>
        <w:spacing w:line="360" w:lineRule="exact"/>
        <w:ind w:firstLine="720"/>
        <w:jc w:val="both"/>
        <w:rPr>
          <w:rFonts w:ascii="Times New Roman" w:hAnsi="Times New Roman"/>
          <w:b/>
        </w:rPr>
      </w:pPr>
      <w:r w:rsidRPr="004552FA">
        <w:rPr>
          <w:rFonts w:ascii="Times New Roman" w:hAnsi="Times New Roman"/>
          <w:b/>
        </w:rPr>
        <w:t>1. Phương án về nhân sự</w:t>
      </w:r>
    </w:p>
    <w:p w14:paraId="39597280" w14:textId="39C3DFBD" w:rsidR="00BB4CD0" w:rsidRPr="004552FA" w:rsidRDefault="00BB4CD0" w:rsidP="007376D0">
      <w:pPr>
        <w:widowControl w:val="0"/>
        <w:spacing w:line="360" w:lineRule="exact"/>
        <w:ind w:firstLine="720"/>
        <w:jc w:val="both"/>
        <w:rPr>
          <w:rFonts w:ascii="Times New Roman" w:hAnsi="Times New Roman"/>
          <w:b/>
          <w:bCs/>
          <w:i/>
          <w:iCs/>
        </w:rPr>
      </w:pPr>
      <w:r w:rsidRPr="004552FA">
        <w:rPr>
          <w:rFonts w:ascii="Times New Roman" w:hAnsi="Times New Roman"/>
          <w:b/>
          <w:bCs/>
          <w:i/>
          <w:iCs/>
        </w:rPr>
        <w:t>1.</w:t>
      </w:r>
      <w:proofErr w:type="gramStart"/>
      <w:r w:rsidRPr="004552FA">
        <w:rPr>
          <w:rFonts w:ascii="Times New Roman" w:hAnsi="Times New Roman"/>
          <w:b/>
          <w:bCs/>
          <w:i/>
          <w:iCs/>
        </w:rPr>
        <w:t>1</w:t>
      </w:r>
      <w:r w:rsidR="00E45A5F" w:rsidRPr="004552FA">
        <w:rPr>
          <w:rFonts w:ascii="Times New Roman" w:hAnsi="Times New Roman"/>
          <w:b/>
          <w:bCs/>
          <w:i/>
          <w:iCs/>
        </w:rPr>
        <w:t xml:space="preserve"> </w:t>
      </w:r>
      <w:r w:rsidRPr="004552FA">
        <w:rPr>
          <w:rFonts w:ascii="Times New Roman" w:hAnsi="Times New Roman"/>
          <w:b/>
          <w:bCs/>
          <w:i/>
          <w:iCs/>
        </w:rPr>
        <w:t>.Tiếp</w:t>
      </w:r>
      <w:proofErr w:type="gramEnd"/>
      <w:r w:rsidRPr="004552FA">
        <w:rPr>
          <w:rFonts w:ascii="Times New Roman" w:hAnsi="Times New Roman"/>
          <w:b/>
          <w:bCs/>
          <w:i/>
          <w:iCs/>
        </w:rPr>
        <w:t xml:space="preserve"> nhận, </w:t>
      </w:r>
      <w:bookmarkStart w:id="8" w:name="_Hlk186614709"/>
      <w:r w:rsidRPr="004552FA">
        <w:rPr>
          <w:rFonts w:ascii="Times New Roman" w:hAnsi="Times New Roman"/>
          <w:b/>
          <w:bCs/>
          <w:i/>
          <w:iCs/>
        </w:rPr>
        <w:t>bàn giao công chức, viên chức, lao động hợp đồng</w:t>
      </w:r>
      <w:bookmarkEnd w:id="8"/>
    </w:p>
    <w:p w14:paraId="1B839FDA" w14:textId="59CD4FD6" w:rsidR="002B2809" w:rsidRPr="004552FA" w:rsidRDefault="005C34F6" w:rsidP="007376D0">
      <w:pPr>
        <w:widowControl w:val="0"/>
        <w:spacing w:line="360" w:lineRule="exact"/>
        <w:ind w:firstLine="720"/>
        <w:jc w:val="both"/>
        <w:rPr>
          <w:rFonts w:ascii="Times New Roman" w:hAnsi="Times New Roman"/>
        </w:rPr>
      </w:pPr>
      <w:r w:rsidRPr="004552FA">
        <w:rPr>
          <w:rFonts w:ascii="Times New Roman" w:hAnsi="Times New Roman"/>
          <w:bCs/>
        </w:rPr>
        <w:t>1.1.</w:t>
      </w:r>
      <w:proofErr w:type="gramStart"/>
      <w:r w:rsidRPr="004552FA">
        <w:rPr>
          <w:rFonts w:ascii="Times New Roman" w:hAnsi="Times New Roman"/>
          <w:bCs/>
        </w:rPr>
        <w:t>1.</w:t>
      </w:r>
      <w:r w:rsidR="006226A5" w:rsidRPr="004552FA">
        <w:rPr>
          <w:rFonts w:ascii="Times New Roman" w:hAnsi="Times New Roman"/>
          <w:bCs/>
        </w:rPr>
        <w:t>Tiếp</w:t>
      </w:r>
      <w:proofErr w:type="gramEnd"/>
      <w:r w:rsidR="006226A5" w:rsidRPr="004552FA">
        <w:rPr>
          <w:rFonts w:ascii="Times New Roman" w:hAnsi="Times New Roman"/>
          <w:bCs/>
        </w:rPr>
        <w:t xml:space="preserve"> nhận</w:t>
      </w:r>
      <w:r w:rsidRPr="004552FA">
        <w:rPr>
          <w:rFonts w:ascii="Times New Roman" w:hAnsi="Times New Roman"/>
          <w:bCs/>
        </w:rPr>
        <w:t xml:space="preserve"> </w:t>
      </w:r>
      <w:r w:rsidR="006226A5" w:rsidRPr="004552FA">
        <w:rPr>
          <w:rFonts w:ascii="Times New Roman" w:hAnsi="Times New Roman"/>
          <w:bCs/>
        </w:rPr>
        <w:t xml:space="preserve">nguyên trạng số công chức, viên chức, lao động hợp đồng hiện có của Sở Tài chính và Sở Kế hoạch đầu tư </w:t>
      </w:r>
      <w:r w:rsidR="002B2809" w:rsidRPr="004552FA">
        <w:rPr>
          <w:rFonts w:ascii="Times New Roman" w:hAnsi="Times New Roman"/>
          <w:bCs/>
        </w:rPr>
        <w:t>có</w:t>
      </w:r>
      <w:r w:rsidR="002B2809" w:rsidRPr="004552FA">
        <w:rPr>
          <w:rFonts w:ascii="Times New Roman" w:hAnsi="Times New Roman"/>
        </w:rPr>
        <w:t xml:space="preserve"> mặt đến 31/12/2024 là 129 người, cụ thể:</w:t>
      </w:r>
    </w:p>
    <w:p w14:paraId="213BF389" w14:textId="773B7922" w:rsidR="002B2809" w:rsidRPr="004552FA" w:rsidRDefault="002B2809" w:rsidP="007376D0">
      <w:pPr>
        <w:spacing w:line="360" w:lineRule="exact"/>
        <w:ind w:firstLine="567"/>
        <w:jc w:val="both"/>
        <w:rPr>
          <w:rFonts w:ascii="Times New Roman" w:hAnsi="Times New Roman"/>
        </w:rPr>
      </w:pPr>
      <w:r w:rsidRPr="004552FA">
        <w:rPr>
          <w:rFonts w:ascii="Times New Roman" w:hAnsi="Times New Roman"/>
        </w:rPr>
        <w:t>a) Về biên chế công chức: Tiếp nhận nguyên trạng số có mặt đến 31/12/2024: 101 người, trong đó:</w:t>
      </w:r>
    </w:p>
    <w:p w14:paraId="13FA847F" w14:textId="5CFFE923" w:rsidR="002B2809" w:rsidRPr="004552FA" w:rsidRDefault="002B2809" w:rsidP="007376D0">
      <w:pPr>
        <w:spacing w:line="360" w:lineRule="exact"/>
        <w:ind w:firstLine="567"/>
        <w:jc w:val="both"/>
        <w:rPr>
          <w:rFonts w:ascii="Times New Roman" w:hAnsi="Times New Roman"/>
        </w:rPr>
      </w:pPr>
      <w:r w:rsidRPr="004552FA">
        <w:rPr>
          <w:rFonts w:ascii="Times New Roman" w:hAnsi="Times New Roman"/>
        </w:rPr>
        <w:t>- Số có mặt của Sở Tài chính: 58 người;</w:t>
      </w:r>
    </w:p>
    <w:p w14:paraId="0CB9B8AF" w14:textId="2B09420B" w:rsidR="002B2809" w:rsidRPr="004552FA" w:rsidRDefault="002B2809" w:rsidP="007376D0">
      <w:pPr>
        <w:spacing w:line="360" w:lineRule="exact"/>
        <w:ind w:firstLine="567"/>
        <w:jc w:val="both"/>
        <w:rPr>
          <w:rFonts w:ascii="Times New Roman" w:hAnsi="Times New Roman"/>
        </w:rPr>
      </w:pPr>
      <w:r w:rsidRPr="004552FA">
        <w:rPr>
          <w:rFonts w:ascii="Times New Roman" w:hAnsi="Times New Roman"/>
        </w:rPr>
        <w:t xml:space="preserve">- Số có mặt của Sở </w:t>
      </w:r>
      <w:r w:rsidR="00983443" w:rsidRPr="004552FA">
        <w:rPr>
          <w:rFonts w:ascii="Times New Roman" w:hAnsi="Times New Roman"/>
        </w:rPr>
        <w:t>Kế hoạch và Đầu tư</w:t>
      </w:r>
      <w:r w:rsidRPr="004552FA">
        <w:rPr>
          <w:rFonts w:ascii="Times New Roman" w:hAnsi="Times New Roman"/>
        </w:rPr>
        <w:t xml:space="preserve">: </w:t>
      </w:r>
      <w:r w:rsidR="00983443" w:rsidRPr="004552FA">
        <w:rPr>
          <w:rFonts w:ascii="Times New Roman" w:hAnsi="Times New Roman"/>
        </w:rPr>
        <w:t>43</w:t>
      </w:r>
      <w:r w:rsidRPr="004552FA">
        <w:rPr>
          <w:rFonts w:ascii="Times New Roman" w:hAnsi="Times New Roman"/>
        </w:rPr>
        <w:t xml:space="preserve"> người. </w:t>
      </w:r>
    </w:p>
    <w:p w14:paraId="4BEEBC0F" w14:textId="77777777" w:rsidR="002B2809" w:rsidRPr="004552FA" w:rsidRDefault="002B2809" w:rsidP="007376D0">
      <w:pPr>
        <w:spacing w:line="360" w:lineRule="exact"/>
        <w:ind w:firstLine="567"/>
        <w:jc w:val="both"/>
        <w:rPr>
          <w:rFonts w:ascii="Times New Roman" w:hAnsi="Times New Roman"/>
        </w:rPr>
      </w:pPr>
      <w:r w:rsidRPr="004552FA">
        <w:rPr>
          <w:rFonts w:ascii="Times New Roman" w:hAnsi="Times New Roman"/>
        </w:rPr>
        <w:t xml:space="preserve">b) Về biên chế sự nghiệp: </w:t>
      </w:r>
    </w:p>
    <w:p w14:paraId="04BFB81E" w14:textId="77777777" w:rsidR="00CF7398" w:rsidRPr="004552FA" w:rsidRDefault="00CF7398" w:rsidP="007376D0">
      <w:pPr>
        <w:widowControl w:val="0"/>
        <w:spacing w:line="360" w:lineRule="exact"/>
        <w:ind w:firstLine="720"/>
        <w:jc w:val="both"/>
        <w:rPr>
          <w:rFonts w:ascii="Times New Roman" w:hAnsi="Times New Roman"/>
          <w:bCs/>
        </w:rPr>
      </w:pPr>
      <w:r w:rsidRPr="004552FA">
        <w:rPr>
          <w:rFonts w:ascii="Times New Roman" w:hAnsi="Times New Roman"/>
          <w:bCs/>
        </w:rPr>
        <w:t xml:space="preserve">- Viên chức: </w:t>
      </w:r>
      <w:r w:rsidR="00007529" w:rsidRPr="004552FA">
        <w:rPr>
          <w:rFonts w:ascii="Times New Roman" w:hAnsi="Times New Roman"/>
          <w:bCs/>
        </w:rPr>
        <w:t>20 viên chức thuộc Trung tâm Tư vấn và DVTC- Sở Tài chính</w:t>
      </w:r>
    </w:p>
    <w:p w14:paraId="0EE8A5F3" w14:textId="59E0AAF4" w:rsidR="005C34F6" w:rsidRPr="004552FA" w:rsidRDefault="00983443" w:rsidP="007376D0">
      <w:pPr>
        <w:widowControl w:val="0"/>
        <w:spacing w:line="360" w:lineRule="exact"/>
        <w:ind w:firstLine="720"/>
        <w:jc w:val="both"/>
        <w:rPr>
          <w:rFonts w:ascii="Times New Roman" w:hAnsi="Times New Roman"/>
          <w:bCs/>
        </w:rPr>
      </w:pPr>
      <w:r w:rsidRPr="004552FA">
        <w:rPr>
          <w:rFonts w:ascii="Times New Roman" w:hAnsi="Times New Roman"/>
          <w:bCs/>
        </w:rPr>
        <w:t xml:space="preserve">c) </w:t>
      </w:r>
      <w:r w:rsidR="006B32DF" w:rsidRPr="004552FA">
        <w:rPr>
          <w:rFonts w:ascii="Times New Roman" w:hAnsi="Times New Roman"/>
          <w:bCs/>
        </w:rPr>
        <w:t xml:space="preserve"> Hợp đồng lao động theo Ng</w:t>
      </w:r>
      <w:r w:rsidR="00007529" w:rsidRPr="004552FA">
        <w:rPr>
          <w:rFonts w:ascii="Times New Roman" w:hAnsi="Times New Roman"/>
          <w:bCs/>
        </w:rPr>
        <w:t xml:space="preserve">hị định 111/2022/NĐ- CP: </w:t>
      </w:r>
      <w:r w:rsidR="00762CCB" w:rsidRPr="004552FA">
        <w:rPr>
          <w:rFonts w:ascii="Times New Roman" w:hAnsi="Times New Roman"/>
          <w:bCs/>
        </w:rPr>
        <w:t xml:space="preserve"> </w:t>
      </w:r>
      <w:r w:rsidR="00007529" w:rsidRPr="004552FA">
        <w:rPr>
          <w:rFonts w:ascii="Times New Roman" w:hAnsi="Times New Roman"/>
          <w:bCs/>
        </w:rPr>
        <w:t>8 HĐLĐ</w:t>
      </w:r>
      <w:r w:rsidR="00373295" w:rsidRPr="004552FA">
        <w:rPr>
          <w:rFonts w:ascii="Times New Roman" w:hAnsi="Times New Roman"/>
          <w:bCs/>
        </w:rPr>
        <w:t xml:space="preserve"> (Sở Tài </w:t>
      </w:r>
      <w:r w:rsidR="00373295" w:rsidRPr="004552FA">
        <w:rPr>
          <w:rFonts w:ascii="Times New Roman" w:hAnsi="Times New Roman"/>
          <w:bCs/>
        </w:rPr>
        <w:lastRenderedPageBreak/>
        <w:t>chính: 04 người; Sở Kế hoạch và đầu tư: 03 người, Trung tâm Tư vấn và DVTC: 01 người)</w:t>
      </w:r>
    </w:p>
    <w:p w14:paraId="4A070E0C" w14:textId="64DBD3B3" w:rsidR="00007529" w:rsidRPr="004552FA" w:rsidRDefault="005C34F6" w:rsidP="007376D0">
      <w:pPr>
        <w:widowControl w:val="0"/>
        <w:spacing w:line="360" w:lineRule="exact"/>
        <w:ind w:firstLine="720"/>
        <w:jc w:val="both"/>
        <w:rPr>
          <w:rFonts w:ascii="Times New Roman" w:hAnsi="Times New Roman"/>
          <w:bCs/>
        </w:rPr>
      </w:pPr>
      <w:r w:rsidRPr="004552FA">
        <w:rPr>
          <w:rFonts w:ascii="Times New Roman" w:hAnsi="Times New Roman"/>
          <w:bCs/>
        </w:rPr>
        <w:t>1.1.2. Bàn giao nguyên trạng viên chức, lao động hợp đồng</w:t>
      </w:r>
    </w:p>
    <w:p w14:paraId="1036BF3A" w14:textId="0C9F6B95" w:rsidR="002B2809" w:rsidRPr="004552FA" w:rsidRDefault="002B2809" w:rsidP="007376D0">
      <w:pPr>
        <w:widowControl w:val="0"/>
        <w:spacing w:line="360" w:lineRule="exact"/>
        <w:ind w:firstLine="720"/>
        <w:jc w:val="both"/>
        <w:rPr>
          <w:rFonts w:ascii="Times New Roman" w:hAnsi="Times New Roman"/>
          <w:bCs/>
        </w:rPr>
      </w:pPr>
      <w:r w:rsidRPr="004552FA">
        <w:rPr>
          <w:rFonts w:ascii="Times New Roman" w:hAnsi="Times New Roman"/>
        </w:rPr>
        <w:t>Bàn giao nguyên trạng 1</w:t>
      </w:r>
      <w:r w:rsidR="00373295" w:rsidRPr="004552FA">
        <w:rPr>
          <w:rFonts w:ascii="Times New Roman" w:hAnsi="Times New Roman"/>
        </w:rPr>
        <w:t>3</w:t>
      </w:r>
      <w:r w:rsidRPr="004552FA">
        <w:rPr>
          <w:rFonts w:ascii="Times New Roman" w:hAnsi="Times New Roman"/>
        </w:rPr>
        <w:t xml:space="preserve"> viên chức hiện có mặt của Trung tâm </w:t>
      </w:r>
      <w:r w:rsidR="00373295" w:rsidRPr="004552FA">
        <w:rPr>
          <w:rFonts w:ascii="Times New Roman" w:hAnsi="Times New Roman"/>
        </w:rPr>
        <w:t>Hỗ trợ Phát triển doanh nghiệp</w:t>
      </w:r>
      <w:r w:rsidR="009A1B8F" w:rsidRPr="004552FA">
        <w:rPr>
          <w:rFonts w:ascii="Times New Roman" w:hAnsi="Times New Roman"/>
        </w:rPr>
        <w:t xml:space="preserve">, tư vấn và xúc tiến đầu tư về đơn vị sự nghiệp </w:t>
      </w:r>
      <w:proofErr w:type="gramStart"/>
      <w:r w:rsidR="009A1B8F" w:rsidRPr="004552FA">
        <w:rPr>
          <w:rFonts w:ascii="Times New Roman" w:hAnsi="Times New Roman"/>
        </w:rPr>
        <w:t xml:space="preserve">mới </w:t>
      </w:r>
      <w:r w:rsidRPr="004552FA">
        <w:rPr>
          <w:rFonts w:ascii="Times New Roman" w:hAnsi="Times New Roman"/>
        </w:rPr>
        <w:t xml:space="preserve"> thuộc</w:t>
      </w:r>
      <w:proofErr w:type="gramEnd"/>
      <w:r w:rsidR="009A1B8F" w:rsidRPr="004552FA">
        <w:rPr>
          <w:rFonts w:ascii="Times New Roman" w:hAnsi="Times New Roman"/>
        </w:rPr>
        <w:t xml:space="preserve"> Văn phòng</w:t>
      </w:r>
      <w:r w:rsidRPr="004552FA">
        <w:rPr>
          <w:rFonts w:ascii="Times New Roman" w:hAnsi="Times New Roman"/>
        </w:rPr>
        <w:t xml:space="preserve"> Ủy ban nhân dân tỉnh quản lý</w:t>
      </w:r>
      <w:r w:rsidR="009A1B8F" w:rsidRPr="004552FA">
        <w:rPr>
          <w:rFonts w:ascii="Times New Roman" w:hAnsi="Times New Roman"/>
        </w:rPr>
        <w:t xml:space="preserve"> theo Phương án số 5043/PA-UBND ngày 26/12/2024 của Ủy ban nhân dân tỉnh </w:t>
      </w:r>
      <w:r w:rsidR="009A1B8F" w:rsidRPr="004552FA">
        <w:rPr>
          <w:rFonts w:ascii="Times New Roman" w:eastAsia="Calibri" w:hAnsi="Times New Roman"/>
        </w:rPr>
        <w:t>tỉnh Hải Dương</w:t>
      </w:r>
    </w:p>
    <w:p w14:paraId="0BB2B037" w14:textId="77777777" w:rsidR="00BB4CD0" w:rsidRPr="004552FA" w:rsidRDefault="00BB4CD0" w:rsidP="007376D0">
      <w:pPr>
        <w:widowControl w:val="0"/>
        <w:spacing w:line="360" w:lineRule="exact"/>
        <w:ind w:firstLine="720"/>
        <w:jc w:val="both"/>
        <w:rPr>
          <w:rFonts w:ascii="Times New Roman" w:hAnsi="Times New Roman"/>
          <w:b/>
          <w:bCs/>
          <w:i/>
          <w:iCs/>
        </w:rPr>
      </w:pPr>
      <w:r w:rsidRPr="004552FA">
        <w:rPr>
          <w:rFonts w:ascii="Times New Roman" w:hAnsi="Times New Roman"/>
          <w:b/>
          <w:bCs/>
          <w:i/>
          <w:iCs/>
        </w:rPr>
        <w:t>1.2. Phương án bố trí lãnh đạo quản lý cấp phòng</w:t>
      </w:r>
    </w:p>
    <w:p w14:paraId="5CA2BBB4" w14:textId="3914C502" w:rsidR="00395720" w:rsidRPr="004552FA" w:rsidRDefault="00BB4CD0" w:rsidP="00395720">
      <w:pPr>
        <w:widowControl w:val="0"/>
        <w:spacing w:line="360" w:lineRule="exact"/>
        <w:ind w:firstLine="720"/>
        <w:jc w:val="both"/>
        <w:rPr>
          <w:rFonts w:ascii="Times New Roman" w:hAnsi="Times New Roman"/>
        </w:rPr>
      </w:pPr>
      <w:r w:rsidRPr="004552FA">
        <w:rPr>
          <w:rFonts w:ascii="Times New Roman" w:hAnsi="Times New Roman"/>
        </w:rPr>
        <w:t>-</w:t>
      </w:r>
      <w:r w:rsidR="00007529" w:rsidRPr="004552FA">
        <w:rPr>
          <w:rFonts w:ascii="Times New Roman" w:hAnsi="Times New Roman"/>
        </w:rPr>
        <w:t xml:space="preserve"> </w:t>
      </w:r>
      <w:r w:rsidR="00395720" w:rsidRPr="004552FA">
        <w:rPr>
          <w:rFonts w:ascii="Times New Roman" w:hAnsi="Times New Roman"/>
        </w:rPr>
        <w:t>C</w:t>
      </w:r>
      <w:r w:rsidR="00007529" w:rsidRPr="004552FA">
        <w:rPr>
          <w:rFonts w:ascii="Times New Roman" w:hAnsi="Times New Roman"/>
        </w:rPr>
        <w:t xml:space="preserve">hức danh Trưởng phòng Sở: </w:t>
      </w:r>
      <w:r w:rsidR="00946FE9" w:rsidRPr="004552FA">
        <w:rPr>
          <w:rFonts w:ascii="Times New Roman" w:hAnsi="Times New Roman"/>
        </w:rPr>
        <w:t xml:space="preserve"> </w:t>
      </w:r>
      <w:r w:rsidR="007D7F1C" w:rsidRPr="004552FA">
        <w:rPr>
          <w:rFonts w:ascii="Times New Roman" w:hAnsi="Times New Roman"/>
        </w:rPr>
        <w:t>Sở mới</w:t>
      </w:r>
      <w:r w:rsidR="00395720" w:rsidRPr="004552FA">
        <w:rPr>
          <w:rFonts w:ascii="Times New Roman" w:hAnsi="Times New Roman"/>
        </w:rPr>
        <w:t xml:space="preserve"> sau khi hợp nhất </w:t>
      </w:r>
      <w:r w:rsidR="007D7F1C" w:rsidRPr="004552FA">
        <w:rPr>
          <w:rFonts w:ascii="Times New Roman" w:hAnsi="Times New Roman"/>
        </w:rPr>
        <w:t xml:space="preserve">có 12 </w:t>
      </w:r>
      <w:proofErr w:type="gramStart"/>
      <w:r w:rsidR="007D7F1C" w:rsidRPr="004552FA">
        <w:rPr>
          <w:rFonts w:ascii="Times New Roman" w:hAnsi="Times New Roman"/>
        </w:rPr>
        <w:t xml:space="preserve">phòng; </w:t>
      </w:r>
      <w:r w:rsidR="00946FE9" w:rsidRPr="004552FA">
        <w:rPr>
          <w:rFonts w:ascii="Times New Roman" w:hAnsi="Times New Roman"/>
        </w:rPr>
        <w:t xml:space="preserve"> </w:t>
      </w:r>
      <w:r w:rsidR="007D7F1C" w:rsidRPr="004552FA">
        <w:rPr>
          <w:rFonts w:ascii="Times New Roman" w:hAnsi="Times New Roman"/>
        </w:rPr>
        <w:t>H</w:t>
      </w:r>
      <w:r w:rsidR="00762CCB" w:rsidRPr="004552FA">
        <w:rPr>
          <w:rFonts w:ascii="Times New Roman" w:hAnsi="Times New Roman"/>
        </w:rPr>
        <w:t>iện</w:t>
      </w:r>
      <w:proofErr w:type="gramEnd"/>
      <w:r w:rsidR="007D7F1C" w:rsidRPr="004552FA">
        <w:rPr>
          <w:rFonts w:ascii="Times New Roman" w:hAnsi="Times New Roman"/>
        </w:rPr>
        <w:t xml:space="preserve"> hai sở</w:t>
      </w:r>
      <w:r w:rsidR="00762CCB" w:rsidRPr="004552FA">
        <w:rPr>
          <w:rFonts w:ascii="Times New Roman" w:hAnsi="Times New Roman"/>
        </w:rPr>
        <w:t xml:space="preserve"> có </w:t>
      </w:r>
      <w:r w:rsidR="00007529" w:rsidRPr="004552FA">
        <w:rPr>
          <w:rFonts w:ascii="Times New Roman" w:hAnsi="Times New Roman"/>
        </w:rPr>
        <w:t>15 Trưởng phòng</w:t>
      </w:r>
      <w:r w:rsidR="007D7F1C" w:rsidRPr="004552FA">
        <w:rPr>
          <w:rFonts w:ascii="Times New Roman" w:hAnsi="Times New Roman"/>
          <w:i/>
          <w:iCs/>
        </w:rPr>
        <w:t xml:space="preserve"> (Sở Tài chính: 07 TP và Sở Kế hoạch và đầu tư: 08TP)</w:t>
      </w:r>
      <w:r w:rsidR="00762CCB" w:rsidRPr="004552FA">
        <w:rPr>
          <w:rFonts w:ascii="Times New Roman" w:hAnsi="Times New Roman"/>
        </w:rPr>
        <w:t>; T</w:t>
      </w:r>
      <w:r w:rsidR="00007529" w:rsidRPr="004552FA">
        <w:rPr>
          <w:rFonts w:ascii="Times New Roman" w:hAnsi="Times New Roman"/>
        </w:rPr>
        <w:t xml:space="preserve">hực hiện sắp xếp </w:t>
      </w:r>
      <w:r w:rsidR="007D7F1C" w:rsidRPr="004552FA">
        <w:rPr>
          <w:rFonts w:ascii="Times New Roman" w:hAnsi="Times New Roman"/>
        </w:rPr>
        <w:t>03</w:t>
      </w:r>
      <w:r w:rsidR="00007529" w:rsidRPr="004552FA">
        <w:rPr>
          <w:rFonts w:ascii="Times New Roman" w:hAnsi="Times New Roman"/>
        </w:rPr>
        <w:t xml:space="preserve"> trưởng phòng</w:t>
      </w:r>
      <w:r w:rsidR="00395720" w:rsidRPr="004552FA">
        <w:rPr>
          <w:rFonts w:ascii="Times New Roman" w:hAnsi="Times New Roman"/>
        </w:rPr>
        <w:t>.</w:t>
      </w:r>
    </w:p>
    <w:p w14:paraId="7726C968" w14:textId="24645B71" w:rsidR="00A92E1C" w:rsidRPr="004552FA" w:rsidRDefault="00762CCB" w:rsidP="00395720">
      <w:pPr>
        <w:widowControl w:val="0"/>
        <w:spacing w:before="120"/>
        <w:ind w:firstLine="709"/>
        <w:jc w:val="both"/>
        <w:rPr>
          <w:rFonts w:ascii="Times New Roman" w:hAnsi="Times New Roman"/>
        </w:rPr>
      </w:pPr>
      <w:r w:rsidRPr="004552FA">
        <w:rPr>
          <w:rFonts w:ascii="Times New Roman" w:hAnsi="Times New Roman"/>
        </w:rPr>
        <w:t xml:space="preserve"> </w:t>
      </w:r>
      <w:r w:rsidR="00BB4CD0" w:rsidRPr="004552FA">
        <w:rPr>
          <w:rFonts w:ascii="Times New Roman" w:hAnsi="Times New Roman"/>
        </w:rPr>
        <w:t>-</w:t>
      </w:r>
      <w:r w:rsidR="00007529" w:rsidRPr="004552FA">
        <w:rPr>
          <w:rFonts w:ascii="Times New Roman" w:hAnsi="Times New Roman"/>
        </w:rPr>
        <w:t xml:space="preserve"> </w:t>
      </w:r>
      <w:r w:rsidR="00395720" w:rsidRPr="004552FA">
        <w:rPr>
          <w:rFonts w:ascii="Times New Roman" w:hAnsi="Times New Roman"/>
        </w:rPr>
        <w:t>C</w:t>
      </w:r>
      <w:r w:rsidR="00007529" w:rsidRPr="004552FA">
        <w:rPr>
          <w:rFonts w:ascii="Times New Roman" w:hAnsi="Times New Roman"/>
        </w:rPr>
        <w:t>hức danh Phó trưởng phòng:</w:t>
      </w:r>
      <w:r w:rsidRPr="004552FA">
        <w:rPr>
          <w:rFonts w:ascii="Times New Roman" w:hAnsi="Times New Roman"/>
        </w:rPr>
        <w:t xml:space="preserve"> hiện có</w:t>
      </w:r>
      <w:r w:rsidR="00007529" w:rsidRPr="004552FA">
        <w:rPr>
          <w:rFonts w:ascii="Times New Roman" w:hAnsi="Times New Roman"/>
        </w:rPr>
        <w:t xml:space="preserve"> 19</w:t>
      </w:r>
      <w:r w:rsidRPr="004552FA">
        <w:rPr>
          <w:rFonts w:ascii="Times New Roman" w:hAnsi="Times New Roman"/>
        </w:rPr>
        <w:t xml:space="preserve"> phó trưởng phòng, thực hiện bố trí </w:t>
      </w:r>
      <w:r w:rsidR="00A92E1C" w:rsidRPr="004552FA">
        <w:rPr>
          <w:rFonts w:ascii="Times New Roman" w:hAnsi="Times New Roman"/>
        </w:rPr>
        <w:t xml:space="preserve">làm phó trưởng phòng các phòng sau khi hợp nhất, số lượng phó trưởng phòng có thể cao hơn quy định, Sở mới xây dựng phương án sắp xếp giảm số lượng cấp phó theo quy định chung trong </w:t>
      </w:r>
      <w:proofErr w:type="gramStart"/>
      <w:r w:rsidR="00A92E1C" w:rsidRPr="004552FA">
        <w:rPr>
          <w:rFonts w:ascii="Times New Roman" w:hAnsi="Times New Roman"/>
        </w:rPr>
        <w:t>thời  hạn</w:t>
      </w:r>
      <w:proofErr w:type="gramEnd"/>
      <w:r w:rsidR="00A92E1C" w:rsidRPr="004552FA">
        <w:rPr>
          <w:rFonts w:ascii="Times New Roman" w:hAnsi="Times New Roman"/>
        </w:rPr>
        <w:t xml:space="preserve"> 05 năm kể từ ngày Đề án được cấp có thẩm quyền phê duyệt</w:t>
      </w:r>
    </w:p>
    <w:p w14:paraId="17E7AE4C" w14:textId="77777777" w:rsidR="00395720" w:rsidRPr="004552FA" w:rsidRDefault="00395720" w:rsidP="00395720">
      <w:pPr>
        <w:widowControl w:val="0"/>
        <w:spacing w:before="120"/>
        <w:ind w:firstLine="709"/>
        <w:jc w:val="both"/>
        <w:rPr>
          <w:rFonts w:ascii="Times New Roman" w:hAnsi="Times New Roman"/>
        </w:rPr>
      </w:pPr>
      <w:r w:rsidRPr="004552FA">
        <w:rPr>
          <w:rFonts w:ascii="Times New Roman" w:hAnsi="Times New Roman"/>
        </w:rPr>
        <w:t>Đối với diện Lãnh đạo Sở quản lý và được ủy quyền thực hiện quy trình rà soát, đánh giá theo các tiêu chí nêu tại Điều 6, Nghị định số 178/2024/NĐ-CP ngày 31/12/2024 của Chính phủ về chính sách, chế độ đối với cán bộ, công chức, viên chức, người lao động và lực lượng vũ trang trong thực hiện sắp xếp tổ chức bộ máy của hệ thống chính trị; Công văn số 7968/BNV-CCVC ngày 08/12/2024 của Bộ Nội vụ về định hướng xây dựng phương án bố trí, sắp xếp công chức, viên chức, người lao động và các quy định khác của cấp có thẩm quyền khi thực hiện sắp xếp tổ chức bộ máy hành chính.</w:t>
      </w:r>
    </w:p>
    <w:p w14:paraId="2609A028" w14:textId="77777777" w:rsidR="00910E19" w:rsidRPr="004552FA" w:rsidRDefault="00BB4CD0" w:rsidP="007376D0">
      <w:pPr>
        <w:widowControl w:val="0"/>
        <w:spacing w:line="360" w:lineRule="exact"/>
        <w:ind w:firstLine="720"/>
        <w:jc w:val="both"/>
        <w:rPr>
          <w:rFonts w:ascii="Times New Roman" w:hAnsi="Times New Roman"/>
          <w:b/>
          <w:bCs/>
          <w:i/>
          <w:iCs/>
        </w:rPr>
      </w:pPr>
      <w:r w:rsidRPr="004552FA">
        <w:rPr>
          <w:rFonts w:ascii="Times New Roman" w:hAnsi="Times New Roman"/>
          <w:b/>
          <w:bCs/>
          <w:i/>
          <w:iCs/>
        </w:rPr>
        <w:t xml:space="preserve">1.3. Phương án sắp xếp, xử lý công chức, viên chức </w:t>
      </w:r>
      <w:r w:rsidR="00910E19" w:rsidRPr="004552FA">
        <w:rPr>
          <w:rFonts w:ascii="Times New Roman" w:hAnsi="Times New Roman"/>
          <w:b/>
          <w:bCs/>
          <w:i/>
          <w:iCs/>
        </w:rPr>
        <w:t>dôi dư trong quá trình sắp xếp</w:t>
      </w:r>
    </w:p>
    <w:p w14:paraId="5A51DE4B" w14:textId="77777777" w:rsidR="006755F0" w:rsidRPr="004552FA" w:rsidRDefault="00A92E1C" w:rsidP="007376D0">
      <w:pPr>
        <w:spacing w:line="360" w:lineRule="exact"/>
        <w:ind w:firstLine="567"/>
        <w:jc w:val="both"/>
        <w:rPr>
          <w:rFonts w:ascii="Times New Roman" w:hAnsi="Times New Roman"/>
        </w:rPr>
      </w:pPr>
      <w:r w:rsidRPr="004552FA">
        <w:rPr>
          <w:rFonts w:ascii="Times New Roman" w:hAnsi="Times New Roman"/>
        </w:rPr>
        <w:t xml:space="preserve">Giữ nguyên số biên chế công chức, viên chức hiện có của hai Sở, sau khi hợp nhất Sở mới xây dựng phương án </w:t>
      </w:r>
      <w:r w:rsidR="006755F0" w:rsidRPr="004552FA">
        <w:rPr>
          <w:rFonts w:ascii="Times New Roman" w:hAnsi="Times New Roman"/>
        </w:rPr>
        <w:t xml:space="preserve">tinh </w:t>
      </w:r>
      <w:r w:rsidRPr="004552FA">
        <w:rPr>
          <w:rFonts w:ascii="Times New Roman" w:hAnsi="Times New Roman"/>
        </w:rPr>
        <w:t xml:space="preserve">giảm biên chế theo quy định chung và thực hiện </w:t>
      </w:r>
      <w:r w:rsidR="006755F0" w:rsidRPr="004552FA">
        <w:rPr>
          <w:rFonts w:ascii="Times New Roman" w:hAnsi="Times New Roman"/>
        </w:rPr>
        <w:t xml:space="preserve">trong </w:t>
      </w:r>
      <w:proofErr w:type="gramStart"/>
      <w:r w:rsidR="006755F0" w:rsidRPr="004552FA">
        <w:rPr>
          <w:rFonts w:ascii="Times New Roman" w:hAnsi="Times New Roman"/>
        </w:rPr>
        <w:t>thời  hạn</w:t>
      </w:r>
      <w:proofErr w:type="gramEnd"/>
      <w:r w:rsidR="006755F0" w:rsidRPr="004552FA">
        <w:rPr>
          <w:rFonts w:ascii="Times New Roman" w:hAnsi="Times New Roman"/>
        </w:rPr>
        <w:t xml:space="preserve"> 05 năm kể từ ngày Đề án được cấp có thẩm quyền phê duyệt</w:t>
      </w:r>
    </w:p>
    <w:p w14:paraId="11C9D331" w14:textId="3764DBB2" w:rsidR="00BB4CD0" w:rsidRPr="004552FA" w:rsidRDefault="00A92E1C" w:rsidP="007376D0">
      <w:pPr>
        <w:widowControl w:val="0"/>
        <w:spacing w:line="360" w:lineRule="exact"/>
        <w:ind w:firstLine="720"/>
        <w:jc w:val="both"/>
        <w:rPr>
          <w:rFonts w:ascii="Times New Roman" w:hAnsi="Times New Roman"/>
        </w:rPr>
      </w:pPr>
      <w:r w:rsidRPr="004552FA">
        <w:rPr>
          <w:rFonts w:ascii="Times New Roman" w:hAnsi="Times New Roman"/>
          <w:b/>
          <w:bCs/>
          <w:i/>
          <w:iCs/>
        </w:rPr>
        <w:t xml:space="preserve">1.4. </w:t>
      </w:r>
      <w:r w:rsidR="00F6497E" w:rsidRPr="004552FA">
        <w:rPr>
          <w:rFonts w:ascii="Times New Roman" w:hAnsi="Times New Roman"/>
          <w:b/>
          <w:bCs/>
          <w:i/>
          <w:iCs/>
        </w:rPr>
        <w:t>Đối</w:t>
      </w:r>
      <w:r w:rsidRPr="004552FA">
        <w:rPr>
          <w:rFonts w:ascii="Times New Roman" w:hAnsi="Times New Roman"/>
          <w:b/>
          <w:bCs/>
          <w:i/>
          <w:iCs/>
        </w:rPr>
        <w:t xml:space="preserve"> với Hợp đồng lao động theo Nghị định 111/2022/NĐ-CP:</w:t>
      </w:r>
      <w:r w:rsidRPr="004552FA">
        <w:rPr>
          <w:rFonts w:ascii="Times New Roman" w:hAnsi="Times New Roman"/>
        </w:rPr>
        <w:t xml:space="preserve"> </w:t>
      </w:r>
      <w:r w:rsidR="002A47A7" w:rsidRPr="004552FA">
        <w:rPr>
          <w:rFonts w:ascii="Times New Roman" w:hAnsi="Times New Roman"/>
        </w:rPr>
        <w:t xml:space="preserve">Sau khi hợp nhất căn cứ nhu cầu thực tế của cơ quan thực hiện kí hợp đồng lao động theo quy định. </w:t>
      </w:r>
    </w:p>
    <w:p w14:paraId="06B7C084" w14:textId="2A6B2C5B" w:rsidR="00910E19" w:rsidRPr="004552FA" w:rsidRDefault="00910E19" w:rsidP="007376D0">
      <w:pPr>
        <w:widowControl w:val="0"/>
        <w:spacing w:line="360" w:lineRule="exact"/>
        <w:ind w:firstLine="720"/>
        <w:jc w:val="both"/>
        <w:rPr>
          <w:rFonts w:ascii="Times New Roman" w:hAnsi="Times New Roman"/>
          <w:b/>
        </w:rPr>
      </w:pPr>
      <w:r w:rsidRPr="004552FA">
        <w:rPr>
          <w:rFonts w:ascii="Times New Roman" w:hAnsi="Times New Roman"/>
          <w:b/>
        </w:rPr>
        <w:t>2. Phương án sắp xếp tổ chức đảng, đoàn thể</w:t>
      </w:r>
    </w:p>
    <w:p w14:paraId="7AD54E8B" w14:textId="77777777" w:rsidR="00C030D9" w:rsidRPr="004552FA" w:rsidRDefault="00C030D9" w:rsidP="007376D0">
      <w:pPr>
        <w:spacing w:line="360" w:lineRule="exact"/>
        <w:ind w:firstLine="567"/>
        <w:jc w:val="both"/>
        <w:rPr>
          <w:rFonts w:ascii="Times New Roman" w:hAnsi="Times New Roman"/>
        </w:rPr>
      </w:pPr>
      <w:r w:rsidRPr="004552FA">
        <w:rPr>
          <w:rFonts w:ascii="Times New Roman" w:hAnsi="Times New Roman"/>
        </w:rPr>
        <w:t>2.1. Tổ chức đảng: Thực hiện bàn giao nguyên trạng tổ chức đảng 02 Sở (gồm 02 Đảng bộ hợp nhất lại và các chi bộ gắn với tổ chức bên trong) theo hướng dẫn của Tỉnh ủy và cấp có thẩm quyền theo nội dung sắp xếp về cơ cấu tổ chức tại Đề án này.</w:t>
      </w:r>
    </w:p>
    <w:p w14:paraId="64333197" w14:textId="77777777" w:rsidR="00C030D9" w:rsidRPr="004552FA" w:rsidRDefault="00C030D9" w:rsidP="007376D0">
      <w:pPr>
        <w:spacing w:line="360" w:lineRule="exact"/>
        <w:ind w:firstLine="567"/>
        <w:jc w:val="both"/>
        <w:rPr>
          <w:rFonts w:ascii="Times New Roman" w:hAnsi="Times New Roman"/>
        </w:rPr>
      </w:pPr>
      <w:r w:rsidRPr="004552FA">
        <w:rPr>
          <w:rFonts w:ascii="Times New Roman" w:hAnsi="Times New Roman"/>
        </w:rPr>
        <w:t>2.2. Đoàn thể: Thực hiện bàn giao nguyên trạng tổ chức đoàn thể 02 Sở (Công đoàn, Đoàn Thanh niên, Hội Cựu chiến binh) theo hướng dẫn của Tỉnh ủy và cấp có thẩm quyền theo nội dung sắp xếp về cơ cấu tổ chức tại Đề án này.</w:t>
      </w:r>
    </w:p>
    <w:p w14:paraId="78E988D8" w14:textId="77777777" w:rsidR="00BB4CD0" w:rsidRPr="004552FA" w:rsidRDefault="00910E19" w:rsidP="007376D0">
      <w:pPr>
        <w:widowControl w:val="0"/>
        <w:spacing w:line="360" w:lineRule="exact"/>
        <w:ind w:firstLine="720"/>
        <w:jc w:val="both"/>
        <w:rPr>
          <w:rFonts w:ascii="Times New Roman" w:hAnsi="Times New Roman"/>
          <w:b/>
        </w:rPr>
      </w:pPr>
      <w:r w:rsidRPr="004552FA">
        <w:rPr>
          <w:rFonts w:ascii="Times New Roman" w:hAnsi="Times New Roman"/>
          <w:b/>
        </w:rPr>
        <w:lastRenderedPageBreak/>
        <w:t>3</w:t>
      </w:r>
      <w:r w:rsidR="00BB4CD0" w:rsidRPr="004552FA">
        <w:rPr>
          <w:rFonts w:ascii="Times New Roman" w:hAnsi="Times New Roman"/>
          <w:b/>
        </w:rPr>
        <w:t>. Phương án về tài chính, trụ sở, đất đai</w:t>
      </w:r>
    </w:p>
    <w:p w14:paraId="3233B583" w14:textId="77777777" w:rsidR="0004455D" w:rsidRPr="004552FA" w:rsidRDefault="00910E19" w:rsidP="007376D0">
      <w:pPr>
        <w:widowControl w:val="0"/>
        <w:spacing w:line="360" w:lineRule="exact"/>
        <w:ind w:firstLine="720"/>
        <w:jc w:val="both"/>
        <w:rPr>
          <w:rFonts w:ascii="Times New Roman" w:hAnsi="Times New Roman"/>
        </w:rPr>
      </w:pPr>
      <w:r w:rsidRPr="004552FA">
        <w:rPr>
          <w:rFonts w:ascii="Times New Roman" w:hAnsi="Times New Roman"/>
        </w:rPr>
        <w:t>3.1. Tài chính</w:t>
      </w:r>
      <w:r w:rsidR="005A7301" w:rsidRPr="004552FA">
        <w:rPr>
          <w:rFonts w:ascii="Times New Roman" w:hAnsi="Times New Roman"/>
        </w:rPr>
        <w:t xml:space="preserve">, tài sản: </w:t>
      </w:r>
    </w:p>
    <w:p w14:paraId="04C743ED" w14:textId="77777777" w:rsidR="0004455D" w:rsidRPr="004552FA" w:rsidRDefault="000D0053" w:rsidP="007376D0">
      <w:pPr>
        <w:pStyle w:val="BodyText"/>
        <w:spacing w:after="0" w:line="360" w:lineRule="exact"/>
        <w:ind w:right="19"/>
        <w:jc w:val="both"/>
        <w:rPr>
          <w:rFonts w:ascii="Times New Roman" w:hAnsi="Times New Roman"/>
        </w:rPr>
      </w:pPr>
      <w:r w:rsidRPr="004552FA">
        <w:rPr>
          <w:rFonts w:ascii="Times New Roman" w:hAnsi="Times New Roman"/>
        </w:rPr>
        <w:tab/>
        <w:t>Thực hiện theo Hướng dẫn tại Công văn số 5544/STC-HCSN ngày 26/12/2024 của Sở Tài chính Hải Dương</w:t>
      </w:r>
    </w:p>
    <w:p w14:paraId="6B858CB3" w14:textId="77777777" w:rsidR="00910E19" w:rsidRPr="004552FA" w:rsidRDefault="00910E19" w:rsidP="007376D0">
      <w:pPr>
        <w:widowControl w:val="0"/>
        <w:spacing w:line="360" w:lineRule="exact"/>
        <w:ind w:firstLine="720"/>
        <w:jc w:val="both"/>
        <w:rPr>
          <w:rFonts w:ascii="Times New Roman" w:hAnsi="Times New Roman"/>
        </w:rPr>
      </w:pPr>
      <w:r w:rsidRPr="004552FA">
        <w:rPr>
          <w:rFonts w:ascii="Times New Roman" w:hAnsi="Times New Roman"/>
        </w:rPr>
        <w:t>3.2. Trụ sở, đất đai</w:t>
      </w:r>
    </w:p>
    <w:p w14:paraId="7D73924E" w14:textId="448B0A71" w:rsidR="005A7301" w:rsidRPr="004552FA" w:rsidRDefault="00F26EF4" w:rsidP="007376D0">
      <w:pPr>
        <w:widowControl w:val="0"/>
        <w:spacing w:line="360" w:lineRule="exact"/>
        <w:ind w:firstLine="720"/>
        <w:jc w:val="both"/>
        <w:rPr>
          <w:rFonts w:ascii="Times New Roman" w:hAnsi="Times New Roman"/>
        </w:rPr>
      </w:pPr>
      <w:r w:rsidRPr="004552FA">
        <w:rPr>
          <w:rFonts w:ascii="Times New Roman" w:hAnsi="Times New Roman"/>
        </w:rPr>
        <w:t>Sở Tài chính có trụ sở tại 15 Nguyễn Du- phường Trần Hưng Đạo – TP Hải Dương</w:t>
      </w:r>
    </w:p>
    <w:p w14:paraId="55C0AE19" w14:textId="77777777" w:rsidR="00F26EF4" w:rsidRPr="004552FA" w:rsidRDefault="00F26EF4" w:rsidP="007376D0">
      <w:pPr>
        <w:widowControl w:val="0"/>
        <w:spacing w:line="360" w:lineRule="exact"/>
        <w:ind w:firstLine="720"/>
        <w:jc w:val="both"/>
        <w:rPr>
          <w:rFonts w:ascii="Times New Roman" w:hAnsi="Times New Roman"/>
        </w:rPr>
      </w:pPr>
      <w:r w:rsidRPr="004552FA">
        <w:rPr>
          <w:rFonts w:ascii="Times New Roman" w:hAnsi="Times New Roman"/>
        </w:rPr>
        <w:t>S</w:t>
      </w:r>
      <w:r w:rsidR="0004455D" w:rsidRPr="004552FA">
        <w:rPr>
          <w:rFonts w:ascii="Times New Roman" w:hAnsi="Times New Roman"/>
        </w:rPr>
        <w:t>ở</w:t>
      </w:r>
      <w:r w:rsidRPr="004552FA">
        <w:rPr>
          <w:rFonts w:ascii="Times New Roman" w:hAnsi="Times New Roman"/>
        </w:rPr>
        <w:t xml:space="preserve"> Kế hoạch và đầu tư có trụ sở tại 58 Quang Trung – Phường Quang Trung – TP Hải Dương</w:t>
      </w:r>
    </w:p>
    <w:p w14:paraId="5BE3E759" w14:textId="4A8221A2" w:rsidR="0004455D" w:rsidRPr="004552FA" w:rsidRDefault="0004455D" w:rsidP="007376D0">
      <w:pPr>
        <w:widowControl w:val="0"/>
        <w:spacing w:line="360" w:lineRule="exact"/>
        <w:ind w:firstLine="720"/>
        <w:jc w:val="both"/>
        <w:rPr>
          <w:rFonts w:ascii="Times New Roman" w:hAnsi="Times New Roman"/>
        </w:rPr>
      </w:pPr>
      <w:r w:rsidRPr="004552FA">
        <w:rPr>
          <w:rFonts w:ascii="Times New Roman" w:hAnsi="Times New Roman"/>
        </w:rPr>
        <w:t>Sau khi hợp nhất tiếp tục sử dụng trụ sở</w:t>
      </w:r>
      <w:r w:rsidR="00CC6F09" w:rsidRPr="004552FA">
        <w:rPr>
          <w:rFonts w:ascii="Times New Roman" w:hAnsi="Times New Roman"/>
        </w:rPr>
        <w:t xml:space="preserve"> t</w:t>
      </w:r>
      <w:r w:rsidRPr="004552FA">
        <w:rPr>
          <w:rFonts w:ascii="Times New Roman" w:hAnsi="Times New Roman"/>
        </w:rPr>
        <w:t xml:space="preserve">ại 15 Nguyễn Du- phường Trần Hưng Đạo </w:t>
      </w:r>
      <w:proofErr w:type="gramStart"/>
      <w:r w:rsidRPr="004552FA">
        <w:rPr>
          <w:rFonts w:ascii="Times New Roman" w:hAnsi="Times New Roman"/>
        </w:rPr>
        <w:t xml:space="preserve">và </w:t>
      </w:r>
      <w:r w:rsidR="00CC6F09" w:rsidRPr="004552FA">
        <w:rPr>
          <w:rFonts w:ascii="Times New Roman" w:hAnsi="Times New Roman"/>
        </w:rPr>
        <w:t xml:space="preserve"> tại</w:t>
      </w:r>
      <w:proofErr w:type="gramEnd"/>
      <w:r w:rsidR="00CC6F09" w:rsidRPr="004552FA">
        <w:rPr>
          <w:rFonts w:ascii="Times New Roman" w:hAnsi="Times New Roman"/>
        </w:rPr>
        <w:t xml:space="preserve"> </w:t>
      </w:r>
      <w:r w:rsidRPr="004552FA">
        <w:rPr>
          <w:rFonts w:ascii="Times New Roman" w:hAnsi="Times New Roman"/>
        </w:rPr>
        <w:t>58 Quang Trung – Phường Quang Trung</w:t>
      </w:r>
    </w:p>
    <w:p w14:paraId="21661B82" w14:textId="77777777" w:rsidR="008F6E00" w:rsidRPr="004552FA" w:rsidRDefault="008F6E00" w:rsidP="007376D0">
      <w:pPr>
        <w:spacing w:line="360" w:lineRule="exact"/>
        <w:ind w:firstLine="567"/>
        <w:jc w:val="both"/>
        <w:rPr>
          <w:rFonts w:ascii="Times New Roman" w:hAnsi="Times New Roman"/>
          <w:b/>
        </w:rPr>
      </w:pPr>
      <w:r w:rsidRPr="004552FA">
        <w:rPr>
          <w:rFonts w:ascii="Times New Roman" w:hAnsi="Times New Roman"/>
          <w:b/>
        </w:rPr>
        <w:t xml:space="preserve">4. Công tác khác </w:t>
      </w:r>
    </w:p>
    <w:p w14:paraId="653A16E0" w14:textId="77777777" w:rsidR="008F6E00" w:rsidRPr="004552FA" w:rsidRDefault="008F6E00" w:rsidP="007376D0">
      <w:pPr>
        <w:spacing w:line="360" w:lineRule="exact"/>
        <w:ind w:firstLine="567"/>
        <w:jc w:val="both"/>
        <w:rPr>
          <w:rFonts w:ascii="Times New Roman" w:hAnsi="Times New Roman"/>
        </w:rPr>
      </w:pPr>
      <w:r w:rsidRPr="004552FA">
        <w:rPr>
          <w:rFonts w:ascii="Times New Roman" w:hAnsi="Times New Roman"/>
        </w:rPr>
        <w:t>- Chế độ, chính sách đối với công chức, viên chức, người lao động thực hiện theo quy định, hướng dẫn của cơ quan có thẩm quyền.</w:t>
      </w:r>
    </w:p>
    <w:p w14:paraId="008C889D" w14:textId="77777777" w:rsidR="008F6E00" w:rsidRPr="004552FA" w:rsidRDefault="008F6E00" w:rsidP="007376D0">
      <w:pPr>
        <w:spacing w:line="360" w:lineRule="exact"/>
        <w:ind w:firstLine="567"/>
        <w:jc w:val="both"/>
        <w:rPr>
          <w:rFonts w:ascii="Times New Roman" w:hAnsi="Times New Roman"/>
        </w:rPr>
      </w:pPr>
      <w:r w:rsidRPr="004552FA">
        <w:rPr>
          <w:rFonts w:ascii="Times New Roman" w:hAnsi="Times New Roman"/>
        </w:rPr>
        <w:t xml:space="preserve">- Thực hiện theo hướng dẫn của Ban Chỉ đạo tỉnh và tình hình thực tiễn. </w:t>
      </w:r>
    </w:p>
    <w:p w14:paraId="512F1B3F" w14:textId="6C50AF5E" w:rsidR="00910E19" w:rsidRPr="004552FA" w:rsidRDefault="00545905" w:rsidP="007376D0">
      <w:pPr>
        <w:widowControl w:val="0"/>
        <w:spacing w:line="360" w:lineRule="exact"/>
        <w:ind w:firstLine="720"/>
        <w:jc w:val="both"/>
        <w:rPr>
          <w:rFonts w:ascii="Times New Roman" w:hAnsi="Times New Roman"/>
          <w:b/>
          <w:bCs/>
          <w:spacing w:val="-4"/>
        </w:rPr>
      </w:pPr>
      <w:r w:rsidRPr="004552FA">
        <w:rPr>
          <w:rFonts w:ascii="Times New Roman" w:hAnsi="Times New Roman"/>
          <w:b/>
          <w:bCs/>
        </w:rPr>
        <w:t>V.KIỀN</w:t>
      </w:r>
      <w:r w:rsidR="0004455D" w:rsidRPr="004552FA">
        <w:rPr>
          <w:rFonts w:ascii="Times New Roman" w:hAnsi="Times New Roman"/>
          <w:b/>
          <w:bCs/>
        </w:rPr>
        <w:t xml:space="preserve"> </w:t>
      </w:r>
      <w:r w:rsidRPr="004552FA">
        <w:rPr>
          <w:rFonts w:ascii="Times New Roman" w:hAnsi="Times New Roman"/>
          <w:b/>
          <w:bCs/>
        </w:rPr>
        <w:t>NGHỊ,</w:t>
      </w:r>
      <w:r w:rsidR="0009601C" w:rsidRPr="004552FA">
        <w:rPr>
          <w:rFonts w:ascii="Times New Roman" w:hAnsi="Times New Roman"/>
          <w:b/>
          <w:bCs/>
        </w:rPr>
        <w:t xml:space="preserve"> </w:t>
      </w:r>
      <w:r w:rsidRPr="004552FA">
        <w:rPr>
          <w:rFonts w:ascii="Times New Roman" w:hAnsi="Times New Roman"/>
          <w:b/>
          <w:bCs/>
        </w:rPr>
        <w:t>ĐỀ</w:t>
      </w:r>
      <w:r w:rsidR="0004455D" w:rsidRPr="004552FA">
        <w:rPr>
          <w:rFonts w:ascii="Times New Roman" w:hAnsi="Times New Roman"/>
          <w:b/>
          <w:bCs/>
        </w:rPr>
        <w:t xml:space="preserve"> </w:t>
      </w:r>
      <w:r w:rsidRPr="004552FA">
        <w:rPr>
          <w:rFonts w:ascii="Times New Roman" w:hAnsi="Times New Roman"/>
          <w:b/>
          <w:bCs/>
          <w:spacing w:val="-4"/>
        </w:rPr>
        <w:t>XUẤT</w:t>
      </w:r>
    </w:p>
    <w:p w14:paraId="17351888" w14:textId="77777777" w:rsidR="00910E19" w:rsidRPr="004552FA" w:rsidRDefault="00545905" w:rsidP="007376D0">
      <w:pPr>
        <w:widowControl w:val="0"/>
        <w:spacing w:line="360" w:lineRule="exact"/>
        <w:ind w:firstLine="720"/>
        <w:jc w:val="both"/>
        <w:rPr>
          <w:rFonts w:ascii="Times New Roman" w:hAnsi="Times New Roman"/>
          <w:b/>
          <w:szCs w:val="22"/>
        </w:rPr>
      </w:pPr>
      <w:r w:rsidRPr="004552FA">
        <w:rPr>
          <w:rFonts w:ascii="Times New Roman" w:hAnsi="Times New Roman"/>
          <w:b/>
          <w:szCs w:val="22"/>
        </w:rPr>
        <w:t xml:space="preserve">1. </w:t>
      </w:r>
      <w:r w:rsidR="00910E19" w:rsidRPr="004552FA">
        <w:rPr>
          <w:rFonts w:ascii="Times New Roman" w:hAnsi="Times New Roman"/>
          <w:b/>
          <w:szCs w:val="22"/>
        </w:rPr>
        <w:t xml:space="preserve">Kiến </w:t>
      </w:r>
      <w:r w:rsidRPr="004552FA">
        <w:rPr>
          <w:rFonts w:ascii="Times New Roman" w:hAnsi="Times New Roman"/>
          <w:b/>
          <w:szCs w:val="22"/>
        </w:rPr>
        <w:t>nghị</w:t>
      </w:r>
      <w:r w:rsidR="00910E19" w:rsidRPr="004552FA">
        <w:rPr>
          <w:rFonts w:ascii="Times New Roman" w:hAnsi="Times New Roman"/>
          <w:b/>
          <w:szCs w:val="22"/>
        </w:rPr>
        <w:t>, đề xuất với Trung ương</w:t>
      </w:r>
    </w:p>
    <w:p w14:paraId="06965D81" w14:textId="2A659589" w:rsidR="00452B04" w:rsidRPr="004552FA" w:rsidRDefault="00452B04" w:rsidP="007376D0">
      <w:pPr>
        <w:spacing w:line="360" w:lineRule="exact"/>
        <w:ind w:firstLine="567"/>
        <w:jc w:val="both"/>
        <w:rPr>
          <w:rFonts w:ascii="Times New Roman" w:hAnsi="Times New Roman"/>
        </w:rPr>
      </w:pPr>
      <w:r w:rsidRPr="004552FA">
        <w:rPr>
          <w:rFonts w:ascii="Times New Roman" w:hAnsi="Times New Roman"/>
        </w:rPr>
        <w:t>- Kịp thời ban hành Nghị định quy định vị trí, chức năng nhiệm vụ, quyền hạn và cơ cấu tổ chức của Bộ Kinh tế - Tài chính làm cơ sở để Bộ chuyên ngành ban hành thông tư hướng dẫn chức năng, nhiệm vụ, quyền hạn của cơ quan chuyên môn thuộc Ủy ban nhân dân cấp tỉnh để thống nhất thực hiện.</w:t>
      </w:r>
    </w:p>
    <w:p w14:paraId="31E373AA" w14:textId="77777777" w:rsidR="00545905" w:rsidRPr="004552FA" w:rsidRDefault="00910E19" w:rsidP="007376D0">
      <w:pPr>
        <w:widowControl w:val="0"/>
        <w:spacing w:line="360" w:lineRule="exact"/>
        <w:ind w:firstLine="720"/>
        <w:jc w:val="both"/>
        <w:rPr>
          <w:rFonts w:ascii="Times New Roman" w:hAnsi="Times New Roman"/>
          <w:b/>
          <w:szCs w:val="22"/>
        </w:rPr>
      </w:pPr>
      <w:r w:rsidRPr="004552FA">
        <w:rPr>
          <w:rFonts w:ascii="Times New Roman" w:hAnsi="Times New Roman"/>
          <w:b/>
          <w:szCs w:val="22"/>
        </w:rPr>
        <w:t>2. Kiến nghị, đề xuất với Tỉnh ủy, U</w:t>
      </w:r>
      <w:r w:rsidR="00545905" w:rsidRPr="004552FA">
        <w:rPr>
          <w:rFonts w:ascii="Times New Roman" w:hAnsi="Times New Roman"/>
          <w:b/>
          <w:szCs w:val="22"/>
        </w:rPr>
        <w:t>ỷ</w:t>
      </w:r>
      <w:r w:rsidR="0004455D" w:rsidRPr="004552FA">
        <w:rPr>
          <w:rFonts w:ascii="Times New Roman" w:hAnsi="Times New Roman"/>
          <w:b/>
          <w:szCs w:val="22"/>
        </w:rPr>
        <w:t xml:space="preserve"> </w:t>
      </w:r>
      <w:r w:rsidR="00545905" w:rsidRPr="004552FA">
        <w:rPr>
          <w:rFonts w:ascii="Times New Roman" w:hAnsi="Times New Roman"/>
          <w:b/>
          <w:szCs w:val="22"/>
        </w:rPr>
        <w:t>ban</w:t>
      </w:r>
      <w:r w:rsidR="0004455D" w:rsidRPr="004552FA">
        <w:rPr>
          <w:rFonts w:ascii="Times New Roman" w:hAnsi="Times New Roman"/>
          <w:b/>
          <w:szCs w:val="22"/>
        </w:rPr>
        <w:t xml:space="preserve"> </w:t>
      </w:r>
      <w:r w:rsidR="00545905" w:rsidRPr="004552FA">
        <w:rPr>
          <w:rFonts w:ascii="Times New Roman" w:hAnsi="Times New Roman"/>
          <w:b/>
          <w:szCs w:val="22"/>
        </w:rPr>
        <w:t>nhân</w:t>
      </w:r>
      <w:r w:rsidR="0004455D" w:rsidRPr="004552FA">
        <w:rPr>
          <w:rFonts w:ascii="Times New Roman" w:hAnsi="Times New Roman"/>
          <w:b/>
          <w:szCs w:val="22"/>
        </w:rPr>
        <w:t xml:space="preserve"> </w:t>
      </w:r>
      <w:r w:rsidR="00545905" w:rsidRPr="004552FA">
        <w:rPr>
          <w:rFonts w:ascii="Times New Roman" w:hAnsi="Times New Roman"/>
          <w:b/>
          <w:szCs w:val="22"/>
        </w:rPr>
        <w:t>dân</w:t>
      </w:r>
      <w:r w:rsidR="0004455D" w:rsidRPr="004552FA">
        <w:rPr>
          <w:rFonts w:ascii="Times New Roman" w:hAnsi="Times New Roman"/>
          <w:b/>
          <w:szCs w:val="22"/>
        </w:rPr>
        <w:t xml:space="preserve"> </w:t>
      </w:r>
      <w:r w:rsidR="00545905" w:rsidRPr="004552FA">
        <w:rPr>
          <w:rFonts w:ascii="Times New Roman" w:hAnsi="Times New Roman"/>
          <w:b/>
          <w:szCs w:val="22"/>
        </w:rPr>
        <w:t>tỉnh</w:t>
      </w:r>
    </w:p>
    <w:p w14:paraId="5C8043A1" w14:textId="77777777" w:rsidR="00452B04" w:rsidRPr="004552FA" w:rsidRDefault="00452B04" w:rsidP="007376D0">
      <w:pPr>
        <w:spacing w:line="360" w:lineRule="exact"/>
        <w:ind w:firstLine="567"/>
        <w:jc w:val="both"/>
        <w:rPr>
          <w:rFonts w:ascii="Times New Roman" w:hAnsi="Times New Roman"/>
        </w:rPr>
      </w:pPr>
      <w:r w:rsidRPr="004552FA">
        <w:rPr>
          <w:rFonts w:ascii="Times New Roman" w:hAnsi="Times New Roman"/>
        </w:rPr>
        <w:t>2.1. Kiến nghị, đề xuất Ban Thường vụ Tỉnh ủy:</w:t>
      </w:r>
    </w:p>
    <w:p w14:paraId="3FAF6A6E" w14:textId="77777777" w:rsidR="00452B04" w:rsidRPr="004552FA" w:rsidRDefault="00452B04" w:rsidP="007376D0">
      <w:pPr>
        <w:spacing w:line="360" w:lineRule="exact"/>
        <w:ind w:firstLine="567"/>
        <w:jc w:val="both"/>
        <w:rPr>
          <w:rFonts w:ascii="Times New Roman" w:hAnsi="Times New Roman"/>
        </w:rPr>
      </w:pPr>
      <w:r w:rsidRPr="004552FA">
        <w:rPr>
          <w:rFonts w:ascii="Times New Roman" w:hAnsi="Times New Roman"/>
        </w:rPr>
        <w:t xml:space="preserve">- Cho chủ trương trong thời gian thực hiện việc sắp xếp, hợp nhất, tạm thời cho phép các trường hợp công chức, viên chức lãnh đạo, quản lý được điều động, bổ nhiệm, luân chuyển, chuyển đổi chức vụ viết cam kết về tiêu chuẩn chính trị mà không phải chờ kết luận về tiêu chuẩn chính trị của cấp có thẩm quyền; nếu sau khi sắp xếp mà cấp có thẩm quyền kết luận về tiêu chuẩn chính trị không đảm bảo sẽ tự nguyện chấp hành việc xử lý theo quy định. </w:t>
      </w:r>
    </w:p>
    <w:p w14:paraId="4792C9DD" w14:textId="77777777" w:rsidR="00452B04" w:rsidRPr="004552FA" w:rsidRDefault="00452B04" w:rsidP="007376D0">
      <w:pPr>
        <w:spacing w:line="360" w:lineRule="exact"/>
        <w:ind w:firstLine="567"/>
        <w:jc w:val="both"/>
        <w:rPr>
          <w:rFonts w:ascii="Times New Roman" w:hAnsi="Times New Roman"/>
          <w:b/>
        </w:rPr>
      </w:pPr>
      <w:r w:rsidRPr="004552FA">
        <w:rPr>
          <w:rFonts w:ascii="Times New Roman" w:hAnsi="Times New Roman"/>
        </w:rPr>
        <w:t>- Kịp thời chỉ đạo, hướng dẫn việc thực hiện tiếp nhận, bàn giao, tổ chức hoạt động của Đảng bộ, các tổ chức đoàn thể của 02 Sở sau khi hợp nhất đảm bảo đồng bộ với việc tổ chức, sắp xếp lại tổ chức bộ máy hành chính để kịp thời tổ chức Đại hội đảng bộ các cấp theo quy định.</w:t>
      </w:r>
    </w:p>
    <w:p w14:paraId="6556FD32" w14:textId="77777777" w:rsidR="00452B04" w:rsidRPr="004552FA" w:rsidRDefault="00452B04" w:rsidP="007376D0">
      <w:pPr>
        <w:spacing w:line="360" w:lineRule="exact"/>
        <w:ind w:firstLine="567"/>
        <w:jc w:val="both"/>
        <w:rPr>
          <w:rFonts w:ascii="Times New Roman" w:hAnsi="Times New Roman"/>
        </w:rPr>
      </w:pPr>
      <w:r w:rsidRPr="004552FA">
        <w:rPr>
          <w:rFonts w:ascii="Times New Roman" w:hAnsi="Times New Roman"/>
        </w:rPr>
        <w:t xml:space="preserve">2.2. Kiến nghị, đề xuất Ủy ban nhân dân tỉnh: </w:t>
      </w:r>
    </w:p>
    <w:p w14:paraId="092854E5" w14:textId="5D2E8B8E" w:rsidR="00452B04" w:rsidRPr="004552FA" w:rsidRDefault="00452B04" w:rsidP="007376D0">
      <w:pPr>
        <w:spacing w:line="360" w:lineRule="exact"/>
        <w:ind w:firstLine="567"/>
        <w:jc w:val="both"/>
        <w:rPr>
          <w:rFonts w:ascii="Times New Roman" w:hAnsi="Times New Roman"/>
        </w:rPr>
      </w:pPr>
      <w:r w:rsidRPr="004552FA">
        <w:rPr>
          <w:rFonts w:ascii="Times New Roman" w:hAnsi="Times New Roman"/>
        </w:rPr>
        <w:t xml:space="preserve">- Kịp </w:t>
      </w:r>
      <w:proofErr w:type="gramStart"/>
      <w:r w:rsidRPr="004552FA">
        <w:rPr>
          <w:rFonts w:ascii="Times New Roman" w:hAnsi="Times New Roman"/>
        </w:rPr>
        <w:t xml:space="preserve">thời </w:t>
      </w:r>
      <w:r w:rsidR="005C21DC" w:rsidRPr="004552FA">
        <w:rPr>
          <w:rFonts w:ascii="Times New Roman" w:hAnsi="Times New Roman"/>
        </w:rPr>
        <w:t xml:space="preserve"> xây</w:t>
      </w:r>
      <w:proofErr w:type="gramEnd"/>
      <w:r w:rsidR="005C21DC" w:rsidRPr="004552FA">
        <w:rPr>
          <w:rFonts w:ascii="Times New Roman" w:hAnsi="Times New Roman"/>
        </w:rPr>
        <w:t xml:space="preserve"> dựng và trình HĐND tỉnh </w:t>
      </w:r>
      <w:r w:rsidRPr="004552FA">
        <w:rPr>
          <w:rFonts w:ascii="Times New Roman" w:hAnsi="Times New Roman"/>
        </w:rPr>
        <w:t xml:space="preserve">ban hành cơ chế chính sách đặc thù của tỉnh hỗ trợ cho cán bộ, công chức, viên chức, người lao động được nghỉ việc do dôi dư khi hợp nhất các sở làm cơ sở để tinh giản biên chế, các đơn vị mới sớm đi vào hoạt động từ Quý I năm 2025. </w:t>
      </w:r>
    </w:p>
    <w:p w14:paraId="7DD9090F" w14:textId="72C92E4D" w:rsidR="00E403A7" w:rsidRPr="004552FA" w:rsidRDefault="00452B04" w:rsidP="007376D0">
      <w:pPr>
        <w:widowControl w:val="0"/>
        <w:spacing w:line="360" w:lineRule="exact"/>
        <w:ind w:firstLine="720"/>
        <w:jc w:val="both"/>
        <w:rPr>
          <w:rFonts w:ascii="Times New Roman" w:hAnsi="Times New Roman"/>
        </w:rPr>
      </w:pPr>
      <w:r w:rsidRPr="004552FA">
        <w:rPr>
          <w:rFonts w:ascii="Times New Roman" w:hAnsi="Times New Roman"/>
        </w:rPr>
        <w:t xml:space="preserve">- </w:t>
      </w:r>
      <w:r w:rsidR="006755F0" w:rsidRPr="004552FA">
        <w:rPr>
          <w:rFonts w:ascii="Times New Roman" w:hAnsi="Times New Roman"/>
        </w:rPr>
        <w:t xml:space="preserve">Đề nghị UBND tỉnh ban hành tiêu chí, quy trình sắp xếp lãnh đạo cấp phòng khi thực hiện tinh gọn bộ máy để thống nhất thực hiện trên </w:t>
      </w:r>
      <w:r w:rsidR="005C21DC" w:rsidRPr="004552FA">
        <w:rPr>
          <w:rFonts w:ascii="Times New Roman" w:hAnsi="Times New Roman"/>
        </w:rPr>
        <w:t>toàn tỉnh.</w:t>
      </w:r>
    </w:p>
    <w:p w14:paraId="0A3D8F85" w14:textId="77777777" w:rsidR="00910E19" w:rsidRPr="004552FA" w:rsidRDefault="00E403A7" w:rsidP="007376D0">
      <w:pPr>
        <w:widowControl w:val="0"/>
        <w:autoSpaceDE w:val="0"/>
        <w:autoSpaceDN w:val="0"/>
        <w:spacing w:line="360" w:lineRule="exact"/>
        <w:ind w:right="148"/>
        <w:jc w:val="both"/>
        <w:rPr>
          <w:rFonts w:ascii="Times New Roman" w:hAnsi="Times New Roman"/>
          <w:b/>
          <w:bCs/>
          <w:spacing w:val="-4"/>
        </w:rPr>
      </w:pPr>
      <w:r w:rsidRPr="004552FA">
        <w:rPr>
          <w:rFonts w:ascii="Times New Roman" w:hAnsi="Times New Roman"/>
          <w:b/>
          <w:bCs/>
        </w:rPr>
        <w:lastRenderedPageBreak/>
        <w:tab/>
      </w:r>
      <w:r w:rsidR="00545905" w:rsidRPr="004552FA">
        <w:rPr>
          <w:rFonts w:ascii="Times New Roman" w:hAnsi="Times New Roman"/>
          <w:b/>
          <w:bCs/>
        </w:rPr>
        <w:t>V</w:t>
      </w:r>
      <w:r w:rsidR="00910E19" w:rsidRPr="004552FA">
        <w:rPr>
          <w:rFonts w:ascii="Times New Roman" w:hAnsi="Times New Roman"/>
          <w:b/>
          <w:bCs/>
        </w:rPr>
        <w:t>II</w:t>
      </w:r>
      <w:r w:rsidR="00545905" w:rsidRPr="004552FA">
        <w:rPr>
          <w:rFonts w:ascii="Times New Roman" w:hAnsi="Times New Roman"/>
          <w:b/>
          <w:bCs/>
        </w:rPr>
        <w:t>.TỔ</w:t>
      </w:r>
      <w:r w:rsidRPr="004552FA">
        <w:rPr>
          <w:rFonts w:ascii="Times New Roman" w:hAnsi="Times New Roman"/>
          <w:b/>
          <w:bCs/>
        </w:rPr>
        <w:t xml:space="preserve"> </w:t>
      </w:r>
      <w:r w:rsidR="00545905" w:rsidRPr="004552FA">
        <w:rPr>
          <w:rFonts w:ascii="Times New Roman" w:hAnsi="Times New Roman"/>
          <w:b/>
          <w:bCs/>
        </w:rPr>
        <w:t>CHỨC</w:t>
      </w:r>
      <w:r w:rsidRPr="004552FA">
        <w:rPr>
          <w:rFonts w:ascii="Times New Roman" w:hAnsi="Times New Roman"/>
          <w:b/>
          <w:bCs/>
        </w:rPr>
        <w:t xml:space="preserve"> </w:t>
      </w:r>
      <w:r w:rsidR="00545905" w:rsidRPr="004552FA">
        <w:rPr>
          <w:rFonts w:ascii="Times New Roman" w:hAnsi="Times New Roman"/>
          <w:b/>
          <w:bCs/>
        </w:rPr>
        <w:t>THỰC</w:t>
      </w:r>
      <w:r w:rsidRPr="004552FA">
        <w:rPr>
          <w:rFonts w:ascii="Times New Roman" w:hAnsi="Times New Roman"/>
          <w:b/>
          <w:bCs/>
        </w:rPr>
        <w:t xml:space="preserve"> </w:t>
      </w:r>
      <w:r w:rsidR="00545905" w:rsidRPr="004552FA">
        <w:rPr>
          <w:rFonts w:ascii="Times New Roman" w:hAnsi="Times New Roman"/>
          <w:b/>
          <w:bCs/>
          <w:spacing w:val="-4"/>
        </w:rPr>
        <w:t>HIỆN</w:t>
      </w:r>
    </w:p>
    <w:p w14:paraId="04A155A4" w14:textId="77777777" w:rsidR="009A3970" w:rsidRPr="004552FA" w:rsidRDefault="00910E19" w:rsidP="007376D0">
      <w:pPr>
        <w:spacing w:line="360" w:lineRule="exact"/>
        <w:ind w:firstLine="567"/>
        <w:jc w:val="both"/>
        <w:rPr>
          <w:rFonts w:ascii="Times New Roman" w:hAnsi="Times New Roman"/>
          <w:b/>
        </w:rPr>
      </w:pPr>
      <w:r w:rsidRPr="004552FA">
        <w:rPr>
          <w:rFonts w:ascii="Times New Roman" w:hAnsi="Times New Roman"/>
          <w:b/>
          <w:bCs/>
          <w:spacing w:val="-4"/>
        </w:rPr>
        <w:tab/>
      </w:r>
      <w:r w:rsidR="009A3970" w:rsidRPr="004552FA">
        <w:rPr>
          <w:rFonts w:ascii="Times New Roman" w:hAnsi="Times New Roman"/>
          <w:b/>
        </w:rPr>
        <w:t>1. Trách nhiệm chung</w:t>
      </w:r>
    </w:p>
    <w:p w14:paraId="2765ABB8" w14:textId="168B2530"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Lãnh đạo Sở, Ban Thường vụ Đảng ủy 02 sở kịp thời quán triệt chủ trương, định hướng của Trung ương, của tỉnh về sắp xếp tinh gọn bộ máy gắn với cơ cấu lại đội ngũ công chức, viên chức và Đề án này; chú trọng tuyên truyền tạo sự đồng thuận, thống nhất trong quá trình sắp xếp, đề xuất phương án kiện toàn tổ chức bộ máy. Làm tốt công tác chính trị, tư tưởng, kịp thời quan tâm, giải quyết chế độ, chính sách đối với công chức, viên chức, người lao động trong quá trình sắp xếp, tinh gọn bộ máy đảm bảo quy định.</w:t>
      </w:r>
    </w:p>
    <w:p w14:paraId="027980F9" w14:textId="77777777" w:rsidR="009A3970" w:rsidRPr="004552FA" w:rsidRDefault="009A3970" w:rsidP="007376D0">
      <w:pPr>
        <w:spacing w:line="360" w:lineRule="exact"/>
        <w:ind w:firstLine="567"/>
        <w:jc w:val="both"/>
        <w:rPr>
          <w:rFonts w:ascii="Times New Roman" w:hAnsi="Times New Roman"/>
          <w:b/>
        </w:rPr>
      </w:pPr>
      <w:r w:rsidRPr="004552FA">
        <w:rPr>
          <w:rFonts w:ascii="Times New Roman" w:hAnsi="Times New Roman"/>
          <w:b/>
        </w:rPr>
        <w:t>2. Trách nhiệm cụ thể</w:t>
      </w:r>
    </w:p>
    <w:p w14:paraId="0A557CBE" w14:textId="481DC24A"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2.1. Sở Tài ch</w:t>
      </w:r>
      <w:r w:rsidR="00F608DD" w:rsidRPr="004552FA">
        <w:rPr>
          <w:rFonts w:ascii="Times New Roman" w:hAnsi="Times New Roman"/>
        </w:rPr>
        <w:t>ính</w:t>
      </w:r>
      <w:r w:rsidRPr="004552FA">
        <w:rPr>
          <w:rFonts w:ascii="Times New Roman" w:hAnsi="Times New Roman"/>
        </w:rPr>
        <w:t>:</w:t>
      </w:r>
    </w:p>
    <w:p w14:paraId="0C9F45EB" w14:textId="2B6A702E"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Hoàn thiện Đề án theo quy định, báo cáo đồng chí Phó Chủ tịch UBND tỉnh cho ý kiến để trình cấp có thẩm quyền trước ngày 31/12/2024.</w:t>
      </w:r>
    </w:p>
    <w:p w14:paraId="5549F804"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Hoàn thiện hồ sơ (Tờ trình, dự thảo Quyết định quy định chức năng, nhiệm vụ, quyền hạn và cơ cấu tổ chức của Sở mới, dự thảo Quy chế làm việc của Sở mới thành lập…) gửi về Sở Nội vụ thẩm định.</w:t>
      </w:r>
    </w:p>
    <w:p w14:paraId="11BC901E"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Dự kiến phương án, các điều kiện cần thiết để sắp xếp tổ chức bộ máy, công chức, viên chức, người lao động khi có quyết định của cấp có thẩm quyền; bảo đảm việc sắp xếp không ảnh hưởng đến việc thực hiện chức năng, nhiệm vụ được giao của cơ quan, tổ chức, đơn vị, không bỏ trống địa bàn, lĩnh vực, nâng cao hiệu quả, hiệu lực hoạt động, đặc biệt các nhiệm vụ liên quan đến phục vụ người dân và doanh nghiệp.</w:t>
      </w:r>
    </w:p>
    <w:p w14:paraId="09F1999B" w14:textId="0A3C32D6"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2.2. Sở Kế hoạch và Đầu tư</w:t>
      </w:r>
    </w:p>
    <w:p w14:paraId="149E8675" w14:textId="0DDEAEAE"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xml:space="preserve">- Có trách nhiệm tiếp tục phối hợp chặt chẽ với Sở Tài chính trong quá trình xây dựng, trình duyệt Đề án và các nội dung khác có liên quan. </w:t>
      </w:r>
    </w:p>
    <w:p w14:paraId="2099045B"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xml:space="preserve">- Chủ động chỉ đạo, đôn đốc các phòng, đơn vị trực thuộc khẩn trương thực hiện công tác rà soát, đánh giá, hoàn thiện hồ sơ cán bộ, công chức, viên chức, tài chính, tài </w:t>
      </w:r>
      <w:proofErr w:type="gramStart"/>
      <w:r w:rsidRPr="004552FA">
        <w:rPr>
          <w:rFonts w:ascii="Times New Roman" w:hAnsi="Times New Roman"/>
        </w:rPr>
        <w:t>sản,…</w:t>
      </w:r>
      <w:proofErr w:type="gramEnd"/>
      <w:r w:rsidRPr="004552FA">
        <w:rPr>
          <w:rFonts w:ascii="Times New Roman" w:hAnsi="Times New Roman"/>
        </w:rPr>
        <w:t xml:space="preserve"> phụ vụ việc kiểm kê, bàn giao theo quy định.</w:t>
      </w:r>
    </w:p>
    <w:p w14:paraId="2948E656" w14:textId="40CB365C"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xml:space="preserve">2.3. Sở </w:t>
      </w:r>
      <w:proofErr w:type="gramStart"/>
      <w:r w:rsidRPr="004552FA">
        <w:rPr>
          <w:rFonts w:ascii="Times New Roman" w:hAnsi="Times New Roman"/>
        </w:rPr>
        <w:t>mới :</w:t>
      </w:r>
      <w:proofErr w:type="gramEnd"/>
      <w:r w:rsidRPr="004552FA">
        <w:rPr>
          <w:rFonts w:ascii="Times New Roman" w:hAnsi="Times New Roman"/>
        </w:rPr>
        <w:t xml:space="preserve"> Sở Tài chính</w:t>
      </w:r>
    </w:p>
    <w:p w14:paraId="6CB92B76"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Dự kiến hoàn thành trong Quý I/2025 các nội dung sau:</w:t>
      </w:r>
    </w:p>
    <w:p w14:paraId="16C52CE1" w14:textId="58CFF28F"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xml:space="preserve">+ Trình Ủy ban nhân dân tỉnh: Đề án vị trí việc làm của Sở theo hướng dẫn của cấp có thẩm quyền làm cơ sở bố trí, sử dụng, tuyển dụng công chức theo quy định; </w:t>
      </w:r>
    </w:p>
    <w:p w14:paraId="25577381" w14:textId="5C3D425F" w:rsidR="009A3970" w:rsidRPr="004552FA" w:rsidRDefault="009A3970" w:rsidP="007376D0">
      <w:pPr>
        <w:widowControl w:val="0"/>
        <w:spacing w:line="360" w:lineRule="exact"/>
        <w:ind w:firstLine="567"/>
        <w:jc w:val="both"/>
        <w:rPr>
          <w:rFonts w:ascii="Times New Roman" w:hAnsi="Times New Roman"/>
        </w:rPr>
      </w:pPr>
      <w:r w:rsidRPr="004552FA">
        <w:rPr>
          <w:rFonts w:ascii="Times New Roman" w:hAnsi="Times New Roman"/>
        </w:rPr>
        <w:t xml:space="preserve">+ Ban hành Quyết định quy định chức năng, nhiệm vụ các phòng chuyên môn thuộc </w:t>
      </w:r>
      <w:proofErr w:type="gramStart"/>
      <w:r w:rsidRPr="004552FA">
        <w:rPr>
          <w:rFonts w:ascii="Times New Roman" w:hAnsi="Times New Roman"/>
        </w:rPr>
        <w:t>Sở .</w:t>
      </w:r>
      <w:proofErr w:type="gramEnd"/>
    </w:p>
    <w:p w14:paraId="26F6E572" w14:textId="77777777" w:rsidR="009A3970" w:rsidRPr="004552FA" w:rsidRDefault="009A3970" w:rsidP="007376D0">
      <w:pPr>
        <w:widowControl w:val="0"/>
        <w:spacing w:line="360" w:lineRule="exact"/>
        <w:ind w:firstLine="567"/>
        <w:jc w:val="both"/>
        <w:rPr>
          <w:rFonts w:ascii="Times New Roman" w:hAnsi="Times New Roman"/>
        </w:rPr>
      </w:pPr>
      <w:r w:rsidRPr="004552FA">
        <w:rPr>
          <w:rFonts w:ascii="Times New Roman" w:hAnsi="Times New Roman"/>
        </w:rPr>
        <w:t>+ Có kế hoạch đào tạo, bồi dưỡng, nâng cao trình độ chuyên môn, nghiệp vụ của đội ngũ để đáp ứng yêu cầu của nhiệm vụ chính trị của cơ quan, đơn vị trong tình hình mới; thực hiện rà soát, tinh giảm biên chế đối với các trường hợp không đáp ứng yêu cầu nhiệm vụ, thiếu tinh thần trách nhiệm.</w:t>
      </w:r>
    </w:p>
    <w:p w14:paraId="2216E5F3" w14:textId="60D4F502"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lastRenderedPageBreak/>
        <w:t xml:space="preserve">- Theo thẩm quyền rà soát, triển khai phương án sắp xếp nhân sự </w:t>
      </w:r>
      <w:r w:rsidRPr="004552FA">
        <w:rPr>
          <w:rFonts w:ascii="Times New Roman" w:hAnsi="Times New Roman"/>
          <w:i/>
        </w:rPr>
        <w:t>(tiếp nhận, điều động, bổ nhiệm, luân chuyển, miễn nhiệm công chức, viên chức giữ chức vụ lãnh đạo, quản lý; tiếp nhận, điều động, chuyển đổi vị trí công tác, bố trí, sử dụng đối với công chức, viên chức không giữ chức vụ lãnh đạo, quản lý; tiếp nhận, ký lại hoặc chấm dứt hợp đồng lao động; giải quyết chế độ chính sách nếu phải sắp xếp công chức, viên chức, người lao động do dôi dư hoặc tinh giản biên chế, cơ cấu lại đội ngũ cán bộ, công chức, viên chức…)</w:t>
      </w:r>
      <w:r w:rsidRPr="004552FA">
        <w:rPr>
          <w:rFonts w:ascii="Times New Roman" w:hAnsi="Times New Roman"/>
        </w:rPr>
        <w:t xml:space="preserve"> theo hướng dẫn của Bộ Nội vụ và cơ quan có thẩm quyền để </w:t>
      </w:r>
      <w:r w:rsidR="002F1399">
        <w:rPr>
          <w:rFonts w:ascii="Times New Roman" w:hAnsi="Times New Roman"/>
        </w:rPr>
        <w:t xml:space="preserve">Sở Tài chính </w:t>
      </w:r>
      <w:r w:rsidRPr="004552FA">
        <w:rPr>
          <w:rFonts w:ascii="Times New Roman" w:hAnsi="Times New Roman"/>
        </w:rPr>
        <w:t xml:space="preserve">kịp thời đi vào hoạt động theo chức năng, nhiệm vụ, quyền hạn mới do Ủy ban nhân dân tỉnh quy định. </w:t>
      </w:r>
    </w:p>
    <w:p w14:paraId="4FBB4CDB"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Hoàn thành theo hướng dẫn của cấp có thẩm quyền các nội dung sau:</w:t>
      </w:r>
    </w:p>
    <w:p w14:paraId="5F80607F"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xml:space="preserve">+ Rà soát, bố trí và sắp xếp lại cơ sở vật chất, trang thiết bị làm việc, quản lý tài chính, ngân sách, tài sản theo quy định và hướng dẫn của cấp có thẩm quyền. </w:t>
      </w:r>
    </w:p>
    <w:p w14:paraId="5B02DA67" w14:textId="77777777" w:rsidR="009A3970" w:rsidRPr="004552FA" w:rsidRDefault="009A3970" w:rsidP="007376D0">
      <w:pPr>
        <w:spacing w:line="360" w:lineRule="exact"/>
        <w:ind w:firstLine="567"/>
        <w:jc w:val="both"/>
        <w:rPr>
          <w:rFonts w:ascii="Times New Roman" w:hAnsi="Times New Roman"/>
        </w:rPr>
      </w:pPr>
      <w:r w:rsidRPr="004552FA">
        <w:rPr>
          <w:rFonts w:ascii="Times New Roman" w:hAnsi="Times New Roman"/>
        </w:rPr>
        <w:t>+ Phối hợp với Đảng ủy Sở, các tổ chức đoàn thể để kiện toàn lại tổ chức, cơ sở đảng, đoàn thể theo quy định và hướng dẫn của cấp có thẩm quyền.</w:t>
      </w:r>
    </w:p>
    <w:p w14:paraId="01C57F32" w14:textId="65E56182" w:rsidR="00545905" w:rsidRPr="004552FA" w:rsidRDefault="00545905" w:rsidP="007376D0">
      <w:pPr>
        <w:widowControl w:val="0"/>
        <w:autoSpaceDE w:val="0"/>
        <w:autoSpaceDN w:val="0"/>
        <w:spacing w:line="360" w:lineRule="exact"/>
        <w:jc w:val="both"/>
        <w:rPr>
          <w:rFonts w:ascii="Times New Roman" w:hAnsi="Times New Roman"/>
          <w:spacing w:val="-6"/>
        </w:rPr>
      </w:pPr>
      <w:r w:rsidRPr="004552FA">
        <w:rPr>
          <w:rFonts w:ascii="Times New Roman" w:hAnsi="Times New Roman"/>
        </w:rPr>
        <w:t xml:space="preserve">        Trên</w:t>
      </w:r>
      <w:r w:rsidR="00E062D6" w:rsidRPr="004552FA">
        <w:rPr>
          <w:rFonts w:ascii="Times New Roman" w:hAnsi="Times New Roman"/>
        </w:rPr>
        <w:t xml:space="preserve"> </w:t>
      </w:r>
      <w:r w:rsidRPr="004552FA">
        <w:rPr>
          <w:rFonts w:ascii="Times New Roman" w:hAnsi="Times New Roman"/>
        </w:rPr>
        <w:t>đây</w:t>
      </w:r>
      <w:r w:rsidR="00E062D6" w:rsidRPr="004552FA">
        <w:rPr>
          <w:rFonts w:ascii="Times New Roman" w:hAnsi="Times New Roman"/>
        </w:rPr>
        <w:t xml:space="preserve"> </w:t>
      </w:r>
      <w:r w:rsidRPr="004552FA">
        <w:rPr>
          <w:rFonts w:ascii="Times New Roman" w:hAnsi="Times New Roman"/>
        </w:rPr>
        <w:t>là</w:t>
      </w:r>
      <w:r w:rsidR="00E062D6" w:rsidRPr="004552FA">
        <w:rPr>
          <w:rFonts w:ascii="Times New Roman" w:hAnsi="Times New Roman"/>
        </w:rPr>
        <w:t xml:space="preserve"> </w:t>
      </w:r>
      <w:r w:rsidRPr="004552FA">
        <w:rPr>
          <w:rFonts w:ascii="Times New Roman" w:hAnsi="Times New Roman"/>
        </w:rPr>
        <w:t>Đề</w:t>
      </w:r>
      <w:r w:rsidR="00E062D6" w:rsidRPr="004552FA">
        <w:rPr>
          <w:rFonts w:ascii="Times New Roman" w:hAnsi="Times New Roman"/>
        </w:rPr>
        <w:t xml:space="preserve"> </w:t>
      </w:r>
      <w:r w:rsidRPr="004552FA">
        <w:rPr>
          <w:rFonts w:ascii="Times New Roman" w:hAnsi="Times New Roman"/>
        </w:rPr>
        <w:t>án</w:t>
      </w:r>
      <w:r w:rsidR="00E062D6" w:rsidRPr="004552FA">
        <w:rPr>
          <w:rFonts w:ascii="Times New Roman" w:hAnsi="Times New Roman"/>
        </w:rPr>
        <w:t xml:space="preserve"> </w:t>
      </w:r>
      <w:r w:rsidRPr="004552FA">
        <w:rPr>
          <w:rFonts w:ascii="Times New Roman" w:hAnsi="Times New Roman"/>
        </w:rPr>
        <w:t>hợp</w:t>
      </w:r>
      <w:r w:rsidR="00E062D6" w:rsidRPr="004552FA">
        <w:rPr>
          <w:rFonts w:ascii="Times New Roman" w:hAnsi="Times New Roman"/>
        </w:rPr>
        <w:t xml:space="preserve"> </w:t>
      </w:r>
      <w:r w:rsidRPr="004552FA">
        <w:rPr>
          <w:rFonts w:ascii="Times New Roman" w:hAnsi="Times New Roman"/>
        </w:rPr>
        <w:t>nhất</w:t>
      </w:r>
      <w:r w:rsidR="00E062D6" w:rsidRPr="004552FA">
        <w:rPr>
          <w:rFonts w:ascii="Times New Roman" w:hAnsi="Times New Roman"/>
        </w:rPr>
        <w:t xml:space="preserve"> Sở </w:t>
      </w:r>
      <w:r w:rsidR="00495FAF">
        <w:rPr>
          <w:rFonts w:ascii="Times New Roman" w:hAnsi="Times New Roman"/>
        </w:rPr>
        <w:t>T</w:t>
      </w:r>
      <w:r w:rsidR="00E062D6" w:rsidRPr="004552FA">
        <w:rPr>
          <w:rFonts w:ascii="Times New Roman" w:hAnsi="Times New Roman"/>
        </w:rPr>
        <w:t xml:space="preserve">ài chính và </w:t>
      </w:r>
      <w:r w:rsidR="00495FAF">
        <w:rPr>
          <w:rFonts w:ascii="Times New Roman" w:hAnsi="Times New Roman"/>
        </w:rPr>
        <w:t xml:space="preserve">Sở </w:t>
      </w:r>
      <w:r w:rsidR="00E062D6" w:rsidRPr="004552FA">
        <w:rPr>
          <w:rFonts w:ascii="Times New Roman" w:hAnsi="Times New Roman"/>
        </w:rPr>
        <w:t xml:space="preserve">Kế hoạch &amp; Đầu tư </w:t>
      </w:r>
      <w:r w:rsidR="001563F6" w:rsidRPr="004552FA">
        <w:rPr>
          <w:rFonts w:ascii="Times New Roman" w:hAnsi="Times New Roman"/>
        </w:rPr>
        <w:t xml:space="preserve">xin </w:t>
      </w:r>
      <w:r w:rsidRPr="004552FA">
        <w:rPr>
          <w:rFonts w:ascii="Times New Roman" w:hAnsi="Times New Roman"/>
          <w:spacing w:val="-6"/>
        </w:rPr>
        <w:t>trân</w:t>
      </w:r>
      <w:r w:rsidR="00E062D6" w:rsidRPr="004552FA">
        <w:rPr>
          <w:rFonts w:ascii="Times New Roman" w:hAnsi="Times New Roman"/>
          <w:spacing w:val="-6"/>
        </w:rPr>
        <w:t xml:space="preserve"> </w:t>
      </w:r>
      <w:r w:rsidRPr="004552FA">
        <w:rPr>
          <w:rFonts w:ascii="Times New Roman" w:hAnsi="Times New Roman"/>
          <w:spacing w:val="-6"/>
        </w:rPr>
        <w:t>trọng</w:t>
      </w:r>
      <w:r w:rsidR="00E062D6" w:rsidRPr="004552FA">
        <w:rPr>
          <w:rFonts w:ascii="Times New Roman" w:hAnsi="Times New Roman"/>
          <w:spacing w:val="-6"/>
        </w:rPr>
        <w:t xml:space="preserve"> </w:t>
      </w:r>
      <w:r w:rsidRPr="004552FA">
        <w:rPr>
          <w:rFonts w:ascii="Times New Roman" w:hAnsi="Times New Roman"/>
          <w:spacing w:val="-6"/>
        </w:rPr>
        <w:t>báo</w:t>
      </w:r>
      <w:r w:rsidR="00E062D6" w:rsidRPr="004552FA">
        <w:rPr>
          <w:rFonts w:ascii="Times New Roman" w:hAnsi="Times New Roman"/>
          <w:spacing w:val="-6"/>
        </w:rPr>
        <w:t xml:space="preserve"> </w:t>
      </w:r>
      <w:r w:rsidRPr="004552FA">
        <w:rPr>
          <w:rFonts w:ascii="Times New Roman" w:hAnsi="Times New Roman"/>
          <w:spacing w:val="-6"/>
        </w:rPr>
        <w:t>cáo</w:t>
      </w:r>
      <w:r w:rsidR="001563F6" w:rsidRPr="004552FA">
        <w:rPr>
          <w:rFonts w:ascii="Times New Roman" w:hAnsi="Times New Roman"/>
          <w:spacing w:val="-6"/>
        </w:rPr>
        <w:t xml:space="preserve"> UBND tỉnh</w:t>
      </w:r>
      <w:r w:rsidRPr="004552FA">
        <w:rPr>
          <w:rFonts w:ascii="Times New Roman" w:hAnsi="Times New Roman"/>
          <w:spacing w:val="-6"/>
        </w:rPr>
        <w:t>./.</w:t>
      </w:r>
    </w:p>
    <w:p w14:paraId="10AD4043" w14:textId="77777777" w:rsidR="006F61EC" w:rsidRPr="004552FA" w:rsidRDefault="006F61EC" w:rsidP="00567143">
      <w:pPr>
        <w:widowControl w:val="0"/>
        <w:autoSpaceDE w:val="0"/>
        <w:autoSpaceDN w:val="0"/>
        <w:spacing w:before="89" w:line="261" w:lineRule="auto"/>
        <w:ind w:right="148"/>
        <w:jc w:val="both"/>
        <w:rPr>
          <w:rFonts w:ascii="Times New Roman" w:hAnsi="Times New Roman"/>
          <w:spacing w:val="-6"/>
        </w:rPr>
      </w:pPr>
    </w:p>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145"/>
        <w:gridCol w:w="3118"/>
      </w:tblGrid>
      <w:tr w:rsidR="001563F6" w:rsidRPr="004552FA" w14:paraId="41751D45" w14:textId="77777777" w:rsidTr="006F61EC">
        <w:tc>
          <w:tcPr>
            <w:tcW w:w="2802" w:type="dxa"/>
          </w:tcPr>
          <w:p w14:paraId="61870C6D" w14:textId="77777777" w:rsidR="001563F6" w:rsidRPr="004552FA" w:rsidRDefault="001563F6" w:rsidP="001563F6">
            <w:pPr>
              <w:widowControl w:val="0"/>
              <w:autoSpaceDE w:val="0"/>
              <w:autoSpaceDN w:val="0"/>
              <w:spacing w:line="266" w:lineRule="exact"/>
              <w:rPr>
                <w:rFonts w:ascii="Times New Roman" w:hAnsi="Times New Roman"/>
                <w:b/>
                <w:i/>
                <w:sz w:val="24"/>
                <w:szCs w:val="22"/>
              </w:rPr>
            </w:pPr>
            <w:r w:rsidRPr="004552FA">
              <w:rPr>
                <w:rFonts w:ascii="Times New Roman" w:hAnsi="Times New Roman"/>
                <w:b/>
                <w:i/>
                <w:sz w:val="24"/>
                <w:szCs w:val="22"/>
              </w:rPr>
              <w:t xml:space="preserve">Nơi </w:t>
            </w:r>
            <w:r w:rsidRPr="004552FA">
              <w:rPr>
                <w:rFonts w:ascii="Times New Roman" w:hAnsi="Times New Roman"/>
                <w:b/>
                <w:i/>
                <w:spacing w:val="-2"/>
                <w:sz w:val="24"/>
                <w:szCs w:val="22"/>
              </w:rPr>
              <w:t>nhận:</w:t>
            </w:r>
          </w:p>
          <w:p w14:paraId="14F4AA63" w14:textId="77777777" w:rsidR="001563F6" w:rsidRPr="004552FA" w:rsidRDefault="001563F6" w:rsidP="001563F6">
            <w:pPr>
              <w:widowControl w:val="0"/>
              <w:tabs>
                <w:tab w:val="left" w:pos="176"/>
              </w:tabs>
              <w:autoSpaceDE w:val="0"/>
              <w:autoSpaceDN w:val="0"/>
              <w:spacing w:line="253" w:lineRule="exact"/>
              <w:rPr>
                <w:rFonts w:ascii="Times New Roman" w:hAnsi="Times New Roman"/>
                <w:sz w:val="22"/>
                <w:szCs w:val="22"/>
              </w:rPr>
            </w:pPr>
            <w:r w:rsidRPr="004552FA">
              <w:rPr>
                <w:rFonts w:ascii="Times New Roman" w:hAnsi="Times New Roman"/>
                <w:sz w:val="22"/>
                <w:szCs w:val="22"/>
              </w:rPr>
              <w:t>- Ban</w:t>
            </w:r>
            <w:r w:rsidR="00567143" w:rsidRPr="004552FA">
              <w:rPr>
                <w:rFonts w:ascii="Times New Roman" w:hAnsi="Times New Roman"/>
                <w:sz w:val="22"/>
                <w:szCs w:val="22"/>
              </w:rPr>
              <w:t xml:space="preserve"> </w:t>
            </w:r>
            <w:r w:rsidRPr="004552FA">
              <w:rPr>
                <w:rFonts w:ascii="Times New Roman" w:hAnsi="Times New Roman"/>
                <w:sz w:val="22"/>
                <w:szCs w:val="22"/>
              </w:rPr>
              <w:t>Chỉ</w:t>
            </w:r>
            <w:r w:rsidR="00567143" w:rsidRPr="004552FA">
              <w:rPr>
                <w:rFonts w:ascii="Times New Roman" w:hAnsi="Times New Roman"/>
                <w:sz w:val="22"/>
                <w:szCs w:val="22"/>
              </w:rPr>
              <w:t xml:space="preserve"> </w:t>
            </w:r>
            <w:r w:rsidRPr="004552FA">
              <w:rPr>
                <w:rFonts w:ascii="Times New Roman" w:hAnsi="Times New Roman"/>
                <w:sz w:val="22"/>
                <w:szCs w:val="22"/>
              </w:rPr>
              <w:t>đạo</w:t>
            </w:r>
            <w:r w:rsidR="00567143" w:rsidRPr="004552FA">
              <w:rPr>
                <w:rFonts w:ascii="Times New Roman" w:hAnsi="Times New Roman"/>
                <w:sz w:val="22"/>
                <w:szCs w:val="22"/>
              </w:rPr>
              <w:t xml:space="preserve"> </w:t>
            </w:r>
            <w:r w:rsidRPr="004552FA">
              <w:rPr>
                <w:rFonts w:ascii="Times New Roman" w:hAnsi="Times New Roman"/>
                <w:sz w:val="22"/>
                <w:szCs w:val="22"/>
              </w:rPr>
              <w:t>Tổng</w:t>
            </w:r>
            <w:r w:rsidR="00567143" w:rsidRPr="004552FA">
              <w:rPr>
                <w:rFonts w:ascii="Times New Roman" w:hAnsi="Times New Roman"/>
                <w:sz w:val="22"/>
                <w:szCs w:val="22"/>
              </w:rPr>
              <w:t xml:space="preserve"> </w:t>
            </w:r>
            <w:r w:rsidRPr="004552FA">
              <w:rPr>
                <w:rFonts w:ascii="Times New Roman" w:hAnsi="Times New Roman"/>
                <w:sz w:val="22"/>
                <w:szCs w:val="22"/>
              </w:rPr>
              <w:t>kết</w:t>
            </w:r>
            <w:r w:rsidR="00567143" w:rsidRPr="004552FA">
              <w:rPr>
                <w:rFonts w:ascii="Times New Roman" w:hAnsi="Times New Roman"/>
                <w:sz w:val="22"/>
                <w:szCs w:val="22"/>
              </w:rPr>
              <w:t xml:space="preserve"> </w:t>
            </w:r>
            <w:r w:rsidRPr="004552FA">
              <w:rPr>
                <w:rFonts w:ascii="Times New Roman" w:hAnsi="Times New Roman"/>
                <w:sz w:val="22"/>
                <w:szCs w:val="22"/>
              </w:rPr>
              <w:t>NQ18</w:t>
            </w:r>
            <w:r w:rsidRPr="004552FA">
              <w:rPr>
                <w:rFonts w:ascii="Times New Roman" w:hAnsi="Times New Roman"/>
                <w:spacing w:val="-2"/>
                <w:sz w:val="22"/>
                <w:szCs w:val="22"/>
              </w:rPr>
              <w:t xml:space="preserve"> tỉnh;</w:t>
            </w:r>
          </w:p>
          <w:p w14:paraId="093943F4" w14:textId="77777777" w:rsidR="001563F6" w:rsidRPr="004552FA" w:rsidRDefault="001563F6" w:rsidP="001563F6">
            <w:pPr>
              <w:widowControl w:val="0"/>
              <w:tabs>
                <w:tab w:val="left" w:pos="176"/>
              </w:tabs>
              <w:autoSpaceDE w:val="0"/>
              <w:autoSpaceDN w:val="0"/>
              <w:spacing w:line="253" w:lineRule="exact"/>
              <w:rPr>
                <w:rFonts w:ascii="Times New Roman" w:hAnsi="Times New Roman"/>
                <w:sz w:val="22"/>
                <w:szCs w:val="22"/>
              </w:rPr>
            </w:pPr>
            <w:r w:rsidRPr="004552FA">
              <w:rPr>
                <w:rFonts w:ascii="Times New Roman" w:hAnsi="Times New Roman"/>
                <w:sz w:val="22"/>
                <w:szCs w:val="22"/>
              </w:rPr>
              <w:t xml:space="preserve">- </w:t>
            </w:r>
            <w:r w:rsidR="00567143" w:rsidRPr="004552FA">
              <w:rPr>
                <w:rFonts w:ascii="Times New Roman" w:hAnsi="Times New Roman"/>
                <w:sz w:val="22"/>
                <w:szCs w:val="22"/>
              </w:rPr>
              <w:t>UBND tỉnh</w:t>
            </w:r>
            <w:r w:rsidRPr="004552FA">
              <w:rPr>
                <w:rFonts w:ascii="Times New Roman" w:hAnsi="Times New Roman"/>
                <w:spacing w:val="-4"/>
                <w:sz w:val="22"/>
                <w:szCs w:val="22"/>
              </w:rPr>
              <w:t>h;</w:t>
            </w:r>
          </w:p>
          <w:p w14:paraId="74F08CA7" w14:textId="77777777" w:rsidR="001563F6" w:rsidRPr="004552FA" w:rsidRDefault="001563F6" w:rsidP="001563F6">
            <w:pPr>
              <w:widowControl w:val="0"/>
              <w:tabs>
                <w:tab w:val="left" w:pos="176"/>
              </w:tabs>
              <w:autoSpaceDE w:val="0"/>
              <w:autoSpaceDN w:val="0"/>
              <w:spacing w:line="252" w:lineRule="exact"/>
              <w:rPr>
                <w:rFonts w:ascii="Times New Roman" w:hAnsi="Times New Roman"/>
                <w:sz w:val="22"/>
                <w:szCs w:val="22"/>
              </w:rPr>
            </w:pPr>
            <w:r w:rsidRPr="004552FA">
              <w:rPr>
                <w:rFonts w:ascii="Times New Roman" w:hAnsi="Times New Roman"/>
                <w:sz w:val="22"/>
                <w:szCs w:val="22"/>
              </w:rPr>
              <w:t>- Sở</w:t>
            </w:r>
            <w:r w:rsidR="006F61EC" w:rsidRPr="004552FA">
              <w:rPr>
                <w:rFonts w:ascii="Times New Roman" w:hAnsi="Times New Roman"/>
                <w:sz w:val="22"/>
                <w:szCs w:val="22"/>
              </w:rPr>
              <w:t xml:space="preserve"> </w:t>
            </w:r>
            <w:r w:rsidRPr="004552FA">
              <w:rPr>
                <w:rFonts w:ascii="Times New Roman" w:hAnsi="Times New Roman"/>
                <w:sz w:val="22"/>
                <w:szCs w:val="22"/>
              </w:rPr>
              <w:t xml:space="preserve">Nội </w:t>
            </w:r>
            <w:r w:rsidRPr="004552FA">
              <w:rPr>
                <w:rFonts w:ascii="Times New Roman" w:hAnsi="Times New Roman"/>
                <w:spacing w:val="-5"/>
                <w:sz w:val="22"/>
                <w:szCs w:val="22"/>
              </w:rPr>
              <w:t>vụ;</w:t>
            </w:r>
          </w:p>
          <w:p w14:paraId="4B50D888" w14:textId="77777777" w:rsidR="001563F6" w:rsidRPr="004552FA" w:rsidRDefault="001563F6" w:rsidP="001563F6">
            <w:pPr>
              <w:widowControl w:val="0"/>
              <w:tabs>
                <w:tab w:val="left" w:pos="176"/>
              </w:tabs>
              <w:autoSpaceDE w:val="0"/>
              <w:autoSpaceDN w:val="0"/>
              <w:spacing w:line="252" w:lineRule="exact"/>
              <w:rPr>
                <w:rFonts w:ascii="Times New Roman" w:hAnsi="Times New Roman"/>
                <w:sz w:val="22"/>
                <w:szCs w:val="22"/>
              </w:rPr>
            </w:pPr>
            <w:r w:rsidRPr="004552FA">
              <w:rPr>
                <w:rFonts w:ascii="Times New Roman" w:hAnsi="Times New Roman"/>
                <w:sz w:val="22"/>
                <w:szCs w:val="22"/>
              </w:rPr>
              <w:t>- Đảng</w:t>
            </w:r>
            <w:r w:rsidR="006F61EC" w:rsidRPr="004552FA">
              <w:rPr>
                <w:rFonts w:ascii="Times New Roman" w:hAnsi="Times New Roman"/>
                <w:sz w:val="22"/>
                <w:szCs w:val="22"/>
              </w:rPr>
              <w:t xml:space="preserve"> </w:t>
            </w:r>
            <w:proofErr w:type="gramStart"/>
            <w:r w:rsidRPr="004552FA">
              <w:rPr>
                <w:rFonts w:ascii="Times New Roman" w:hAnsi="Times New Roman"/>
                <w:sz w:val="22"/>
                <w:szCs w:val="22"/>
              </w:rPr>
              <w:t>uỷ;BanGiám</w:t>
            </w:r>
            <w:proofErr w:type="gramEnd"/>
            <w:r w:rsidR="006F61EC" w:rsidRPr="004552FA">
              <w:rPr>
                <w:rFonts w:ascii="Times New Roman" w:hAnsi="Times New Roman"/>
                <w:sz w:val="22"/>
                <w:szCs w:val="22"/>
              </w:rPr>
              <w:t xml:space="preserve"> </w:t>
            </w:r>
            <w:r w:rsidRPr="004552FA">
              <w:rPr>
                <w:rFonts w:ascii="Times New Roman" w:hAnsi="Times New Roman"/>
                <w:spacing w:val="-4"/>
                <w:sz w:val="22"/>
                <w:szCs w:val="22"/>
              </w:rPr>
              <w:t>đốc</w:t>
            </w:r>
            <w:r w:rsidR="006F61EC" w:rsidRPr="004552FA">
              <w:rPr>
                <w:rFonts w:ascii="Times New Roman" w:hAnsi="Times New Roman"/>
                <w:spacing w:val="-4"/>
                <w:sz w:val="22"/>
                <w:szCs w:val="22"/>
              </w:rPr>
              <w:t xml:space="preserve"> 2 sở</w:t>
            </w:r>
          </w:p>
          <w:p w14:paraId="778FA89A" w14:textId="77777777" w:rsidR="001563F6" w:rsidRPr="004552FA" w:rsidRDefault="001563F6" w:rsidP="001563F6">
            <w:pPr>
              <w:widowControl w:val="0"/>
              <w:tabs>
                <w:tab w:val="left" w:pos="176"/>
              </w:tabs>
              <w:autoSpaceDE w:val="0"/>
              <w:autoSpaceDN w:val="0"/>
              <w:spacing w:line="252" w:lineRule="exact"/>
              <w:rPr>
                <w:rFonts w:ascii="Times New Roman" w:hAnsi="Times New Roman"/>
                <w:sz w:val="22"/>
                <w:szCs w:val="22"/>
              </w:rPr>
            </w:pPr>
            <w:r w:rsidRPr="004552FA">
              <w:rPr>
                <w:rFonts w:ascii="Times New Roman" w:hAnsi="Times New Roman"/>
                <w:sz w:val="22"/>
                <w:szCs w:val="22"/>
              </w:rPr>
              <w:t>- Các</w:t>
            </w:r>
            <w:r w:rsidR="006F61EC" w:rsidRPr="004552FA">
              <w:rPr>
                <w:rFonts w:ascii="Times New Roman" w:hAnsi="Times New Roman"/>
                <w:sz w:val="22"/>
                <w:szCs w:val="22"/>
              </w:rPr>
              <w:t xml:space="preserve"> </w:t>
            </w:r>
            <w:proofErr w:type="gramStart"/>
            <w:r w:rsidRPr="004552FA">
              <w:rPr>
                <w:rFonts w:ascii="Times New Roman" w:hAnsi="Times New Roman"/>
                <w:sz w:val="22"/>
                <w:szCs w:val="22"/>
              </w:rPr>
              <w:t>phòng,đơn</w:t>
            </w:r>
            <w:proofErr w:type="gramEnd"/>
            <w:r w:rsidR="006F61EC" w:rsidRPr="004552FA">
              <w:rPr>
                <w:rFonts w:ascii="Times New Roman" w:hAnsi="Times New Roman"/>
                <w:sz w:val="22"/>
                <w:szCs w:val="22"/>
              </w:rPr>
              <w:t xml:space="preserve"> </w:t>
            </w:r>
            <w:r w:rsidRPr="004552FA">
              <w:rPr>
                <w:rFonts w:ascii="Times New Roman" w:hAnsi="Times New Roman"/>
                <w:sz w:val="22"/>
                <w:szCs w:val="22"/>
              </w:rPr>
              <w:t>vị</w:t>
            </w:r>
            <w:r w:rsidR="006F61EC" w:rsidRPr="004552FA">
              <w:rPr>
                <w:rFonts w:ascii="Times New Roman" w:hAnsi="Times New Roman"/>
                <w:sz w:val="22"/>
                <w:szCs w:val="22"/>
              </w:rPr>
              <w:t xml:space="preserve"> </w:t>
            </w:r>
            <w:r w:rsidRPr="004552FA">
              <w:rPr>
                <w:rFonts w:ascii="Times New Roman" w:hAnsi="Times New Roman"/>
                <w:sz w:val="22"/>
                <w:szCs w:val="22"/>
              </w:rPr>
              <w:t>trực</w:t>
            </w:r>
            <w:r w:rsidR="006F61EC" w:rsidRPr="004552FA">
              <w:rPr>
                <w:rFonts w:ascii="Times New Roman" w:hAnsi="Times New Roman"/>
                <w:sz w:val="22"/>
                <w:szCs w:val="22"/>
              </w:rPr>
              <w:t xml:space="preserve"> </w:t>
            </w:r>
            <w:r w:rsidRPr="004552FA">
              <w:rPr>
                <w:rFonts w:ascii="Times New Roman" w:hAnsi="Times New Roman"/>
                <w:spacing w:val="-2"/>
                <w:sz w:val="22"/>
                <w:szCs w:val="22"/>
              </w:rPr>
              <w:t>thuộc</w:t>
            </w:r>
            <w:r w:rsidR="006F61EC" w:rsidRPr="004552FA">
              <w:rPr>
                <w:rFonts w:ascii="Times New Roman" w:hAnsi="Times New Roman"/>
                <w:spacing w:val="-2"/>
                <w:sz w:val="22"/>
                <w:szCs w:val="22"/>
              </w:rPr>
              <w:t xml:space="preserve"> 2 sở</w:t>
            </w:r>
          </w:p>
          <w:p w14:paraId="5D441BEC" w14:textId="77777777" w:rsidR="001563F6" w:rsidRPr="004552FA" w:rsidRDefault="001563F6" w:rsidP="006F61EC">
            <w:pPr>
              <w:widowControl w:val="0"/>
              <w:autoSpaceDE w:val="0"/>
              <w:autoSpaceDN w:val="0"/>
              <w:spacing w:before="56" w:line="261" w:lineRule="auto"/>
              <w:ind w:right="147"/>
              <w:jc w:val="both"/>
              <w:rPr>
                <w:rFonts w:ascii="Times New Roman" w:hAnsi="Times New Roman"/>
              </w:rPr>
            </w:pPr>
            <w:r w:rsidRPr="004552FA">
              <w:rPr>
                <w:rFonts w:ascii="Times New Roman" w:hAnsi="Times New Roman"/>
                <w:sz w:val="22"/>
                <w:szCs w:val="22"/>
              </w:rPr>
              <w:t xml:space="preserve">- </w:t>
            </w:r>
            <w:proofErr w:type="gramStart"/>
            <w:r w:rsidRPr="004552FA">
              <w:rPr>
                <w:rFonts w:ascii="Times New Roman" w:hAnsi="Times New Roman"/>
                <w:sz w:val="22"/>
                <w:szCs w:val="22"/>
              </w:rPr>
              <w:t>Lưu:VT</w:t>
            </w:r>
            <w:proofErr w:type="gramEnd"/>
            <w:r w:rsidR="006F61EC" w:rsidRPr="004552FA">
              <w:rPr>
                <w:rFonts w:ascii="Times New Roman" w:hAnsi="Times New Roman"/>
                <w:sz w:val="22"/>
                <w:szCs w:val="22"/>
              </w:rPr>
              <w:t>, VP 2 sở</w:t>
            </w:r>
          </w:p>
        </w:tc>
        <w:tc>
          <w:tcPr>
            <w:tcW w:w="4145" w:type="dxa"/>
          </w:tcPr>
          <w:p w14:paraId="18F00FDE" w14:textId="77777777" w:rsidR="001563F6" w:rsidRPr="004552FA" w:rsidRDefault="006F61EC" w:rsidP="001563F6">
            <w:pPr>
              <w:widowControl w:val="0"/>
              <w:autoSpaceDE w:val="0"/>
              <w:autoSpaceDN w:val="0"/>
              <w:ind w:right="147"/>
              <w:jc w:val="center"/>
              <w:rPr>
                <w:rFonts w:ascii="Times New Roman" w:hAnsi="Times New Roman"/>
                <w:b/>
                <w:sz w:val="28"/>
              </w:rPr>
            </w:pPr>
            <w:r w:rsidRPr="004552FA">
              <w:rPr>
                <w:rFonts w:ascii="Times New Roman" w:hAnsi="Times New Roman"/>
                <w:b/>
                <w:sz w:val="28"/>
              </w:rPr>
              <w:t>SỞ KẾ HOẠCH VÀ ĐẦU TƯ</w:t>
            </w:r>
          </w:p>
          <w:p w14:paraId="4C9D770A" w14:textId="77777777" w:rsidR="001563F6" w:rsidRPr="004552FA" w:rsidRDefault="001563F6" w:rsidP="001563F6">
            <w:pPr>
              <w:widowControl w:val="0"/>
              <w:autoSpaceDE w:val="0"/>
              <w:autoSpaceDN w:val="0"/>
              <w:ind w:right="147"/>
              <w:jc w:val="center"/>
              <w:rPr>
                <w:rFonts w:ascii="Times New Roman" w:hAnsi="Times New Roman"/>
                <w:b/>
                <w:sz w:val="28"/>
              </w:rPr>
            </w:pPr>
            <w:r w:rsidRPr="004552FA">
              <w:rPr>
                <w:rFonts w:ascii="Times New Roman" w:hAnsi="Times New Roman"/>
                <w:b/>
                <w:sz w:val="28"/>
              </w:rPr>
              <w:t>GIÁM ĐỐC</w:t>
            </w:r>
          </w:p>
          <w:p w14:paraId="4FEC87BC" w14:textId="77777777" w:rsidR="001563F6" w:rsidRPr="004552FA" w:rsidRDefault="001563F6" w:rsidP="001563F6">
            <w:pPr>
              <w:widowControl w:val="0"/>
              <w:autoSpaceDE w:val="0"/>
              <w:autoSpaceDN w:val="0"/>
              <w:ind w:right="147"/>
              <w:jc w:val="center"/>
              <w:rPr>
                <w:rFonts w:ascii="Times New Roman" w:hAnsi="Times New Roman"/>
              </w:rPr>
            </w:pPr>
          </w:p>
          <w:p w14:paraId="40200D9D" w14:textId="77777777" w:rsidR="001563F6" w:rsidRPr="004552FA" w:rsidRDefault="001563F6" w:rsidP="001563F6">
            <w:pPr>
              <w:widowControl w:val="0"/>
              <w:autoSpaceDE w:val="0"/>
              <w:autoSpaceDN w:val="0"/>
              <w:ind w:right="147"/>
              <w:jc w:val="center"/>
              <w:rPr>
                <w:rFonts w:ascii="Times New Roman" w:hAnsi="Times New Roman"/>
              </w:rPr>
            </w:pPr>
          </w:p>
          <w:p w14:paraId="28B72377" w14:textId="77777777" w:rsidR="001563F6" w:rsidRPr="004552FA" w:rsidRDefault="001563F6" w:rsidP="001563F6">
            <w:pPr>
              <w:widowControl w:val="0"/>
              <w:autoSpaceDE w:val="0"/>
              <w:autoSpaceDN w:val="0"/>
              <w:ind w:right="147"/>
              <w:jc w:val="center"/>
              <w:rPr>
                <w:rFonts w:ascii="Times New Roman" w:hAnsi="Times New Roman"/>
              </w:rPr>
            </w:pPr>
          </w:p>
          <w:p w14:paraId="14D8677F" w14:textId="77777777" w:rsidR="001563F6" w:rsidRPr="004552FA" w:rsidRDefault="001563F6" w:rsidP="001563F6">
            <w:pPr>
              <w:widowControl w:val="0"/>
              <w:autoSpaceDE w:val="0"/>
              <w:autoSpaceDN w:val="0"/>
              <w:ind w:right="147"/>
              <w:jc w:val="center"/>
              <w:rPr>
                <w:rFonts w:ascii="Times New Roman" w:hAnsi="Times New Roman"/>
              </w:rPr>
            </w:pPr>
          </w:p>
          <w:p w14:paraId="4D072FC1" w14:textId="77777777" w:rsidR="001563F6" w:rsidRPr="004552FA" w:rsidRDefault="001563F6" w:rsidP="001563F6">
            <w:pPr>
              <w:widowControl w:val="0"/>
              <w:autoSpaceDE w:val="0"/>
              <w:autoSpaceDN w:val="0"/>
              <w:ind w:right="147"/>
              <w:jc w:val="center"/>
              <w:rPr>
                <w:rFonts w:ascii="Times New Roman" w:hAnsi="Times New Roman"/>
              </w:rPr>
            </w:pPr>
          </w:p>
          <w:p w14:paraId="27BFD6EE" w14:textId="77777777" w:rsidR="001563F6" w:rsidRPr="004552FA" w:rsidRDefault="001563F6" w:rsidP="001563F6">
            <w:pPr>
              <w:widowControl w:val="0"/>
              <w:autoSpaceDE w:val="0"/>
              <w:autoSpaceDN w:val="0"/>
              <w:ind w:right="147"/>
              <w:jc w:val="center"/>
              <w:rPr>
                <w:rFonts w:ascii="Times New Roman" w:hAnsi="Times New Roman"/>
              </w:rPr>
            </w:pPr>
          </w:p>
          <w:p w14:paraId="05A53DCF" w14:textId="77777777" w:rsidR="001563F6" w:rsidRPr="004552FA" w:rsidRDefault="001563F6" w:rsidP="001563F6">
            <w:pPr>
              <w:widowControl w:val="0"/>
              <w:autoSpaceDE w:val="0"/>
              <w:autoSpaceDN w:val="0"/>
              <w:ind w:right="147"/>
              <w:jc w:val="center"/>
              <w:rPr>
                <w:rFonts w:ascii="Times New Roman" w:hAnsi="Times New Roman"/>
              </w:rPr>
            </w:pPr>
          </w:p>
          <w:p w14:paraId="2F40DD68" w14:textId="77777777" w:rsidR="001563F6" w:rsidRPr="004552FA" w:rsidRDefault="006F61EC" w:rsidP="001563F6">
            <w:pPr>
              <w:widowControl w:val="0"/>
              <w:autoSpaceDE w:val="0"/>
              <w:autoSpaceDN w:val="0"/>
              <w:ind w:right="147"/>
              <w:jc w:val="center"/>
              <w:rPr>
                <w:rFonts w:ascii="Times New Roman" w:hAnsi="Times New Roman"/>
                <w:b/>
                <w:sz w:val="28"/>
              </w:rPr>
            </w:pPr>
            <w:r w:rsidRPr="004552FA">
              <w:rPr>
                <w:rFonts w:ascii="Times New Roman" w:hAnsi="Times New Roman"/>
                <w:b/>
                <w:sz w:val="28"/>
              </w:rPr>
              <w:t>Lê Anh Dũng</w:t>
            </w:r>
          </w:p>
        </w:tc>
        <w:tc>
          <w:tcPr>
            <w:tcW w:w="3118" w:type="dxa"/>
          </w:tcPr>
          <w:p w14:paraId="667AA2E4" w14:textId="77777777" w:rsidR="001563F6" w:rsidRPr="004552FA" w:rsidRDefault="001563F6" w:rsidP="001563F6">
            <w:pPr>
              <w:widowControl w:val="0"/>
              <w:autoSpaceDE w:val="0"/>
              <w:autoSpaceDN w:val="0"/>
              <w:ind w:right="147"/>
              <w:jc w:val="center"/>
              <w:rPr>
                <w:rFonts w:ascii="Times New Roman" w:hAnsi="Times New Roman"/>
                <w:b/>
                <w:sz w:val="28"/>
              </w:rPr>
            </w:pPr>
            <w:r w:rsidRPr="004552FA">
              <w:rPr>
                <w:rFonts w:ascii="Times New Roman" w:hAnsi="Times New Roman"/>
                <w:b/>
                <w:sz w:val="28"/>
              </w:rPr>
              <w:t xml:space="preserve">SỞ </w:t>
            </w:r>
            <w:r w:rsidR="006F61EC" w:rsidRPr="004552FA">
              <w:rPr>
                <w:rFonts w:ascii="Times New Roman" w:hAnsi="Times New Roman"/>
                <w:b/>
                <w:sz w:val="28"/>
              </w:rPr>
              <w:t>TÀI CHÍNH</w:t>
            </w:r>
          </w:p>
          <w:p w14:paraId="09C7E2F1" w14:textId="77777777" w:rsidR="001563F6" w:rsidRPr="004552FA" w:rsidRDefault="001563F6" w:rsidP="001563F6">
            <w:pPr>
              <w:widowControl w:val="0"/>
              <w:autoSpaceDE w:val="0"/>
              <w:autoSpaceDN w:val="0"/>
              <w:ind w:right="147"/>
              <w:jc w:val="center"/>
              <w:rPr>
                <w:rFonts w:ascii="Times New Roman" w:hAnsi="Times New Roman"/>
                <w:b/>
                <w:sz w:val="28"/>
              </w:rPr>
            </w:pPr>
            <w:r w:rsidRPr="004552FA">
              <w:rPr>
                <w:rFonts w:ascii="Times New Roman" w:hAnsi="Times New Roman"/>
                <w:b/>
                <w:sz w:val="28"/>
              </w:rPr>
              <w:t>GIÁM ĐỐC</w:t>
            </w:r>
          </w:p>
          <w:p w14:paraId="5459F06C" w14:textId="77777777" w:rsidR="001563F6" w:rsidRPr="004552FA" w:rsidRDefault="001563F6" w:rsidP="001563F6">
            <w:pPr>
              <w:widowControl w:val="0"/>
              <w:autoSpaceDE w:val="0"/>
              <w:autoSpaceDN w:val="0"/>
              <w:ind w:right="147"/>
              <w:jc w:val="center"/>
              <w:rPr>
                <w:rFonts w:ascii="Times New Roman" w:hAnsi="Times New Roman"/>
              </w:rPr>
            </w:pPr>
          </w:p>
          <w:p w14:paraId="196933E8" w14:textId="77777777" w:rsidR="001563F6" w:rsidRPr="004552FA" w:rsidRDefault="001563F6" w:rsidP="001563F6">
            <w:pPr>
              <w:widowControl w:val="0"/>
              <w:autoSpaceDE w:val="0"/>
              <w:autoSpaceDN w:val="0"/>
              <w:ind w:right="147"/>
              <w:jc w:val="center"/>
              <w:rPr>
                <w:rFonts w:ascii="Times New Roman" w:hAnsi="Times New Roman"/>
              </w:rPr>
            </w:pPr>
          </w:p>
          <w:p w14:paraId="73F9087F" w14:textId="77777777" w:rsidR="001563F6" w:rsidRPr="004552FA" w:rsidRDefault="001563F6" w:rsidP="001563F6">
            <w:pPr>
              <w:widowControl w:val="0"/>
              <w:autoSpaceDE w:val="0"/>
              <w:autoSpaceDN w:val="0"/>
              <w:ind w:right="147"/>
              <w:jc w:val="center"/>
              <w:rPr>
                <w:rFonts w:ascii="Times New Roman" w:hAnsi="Times New Roman"/>
              </w:rPr>
            </w:pPr>
          </w:p>
          <w:p w14:paraId="33C7D956" w14:textId="77777777" w:rsidR="001563F6" w:rsidRPr="004552FA" w:rsidRDefault="001563F6" w:rsidP="001563F6">
            <w:pPr>
              <w:widowControl w:val="0"/>
              <w:autoSpaceDE w:val="0"/>
              <w:autoSpaceDN w:val="0"/>
              <w:ind w:right="147"/>
              <w:jc w:val="center"/>
              <w:rPr>
                <w:rFonts w:ascii="Times New Roman" w:hAnsi="Times New Roman"/>
              </w:rPr>
            </w:pPr>
          </w:p>
          <w:p w14:paraId="14E992FC" w14:textId="77777777" w:rsidR="001563F6" w:rsidRPr="004552FA" w:rsidRDefault="001563F6" w:rsidP="001563F6">
            <w:pPr>
              <w:widowControl w:val="0"/>
              <w:autoSpaceDE w:val="0"/>
              <w:autoSpaceDN w:val="0"/>
              <w:ind w:right="147"/>
              <w:jc w:val="center"/>
              <w:rPr>
                <w:rFonts w:ascii="Times New Roman" w:hAnsi="Times New Roman"/>
              </w:rPr>
            </w:pPr>
          </w:p>
          <w:p w14:paraId="5FB87FBF" w14:textId="77777777" w:rsidR="001563F6" w:rsidRPr="004552FA" w:rsidRDefault="001563F6" w:rsidP="001563F6">
            <w:pPr>
              <w:widowControl w:val="0"/>
              <w:autoSpaceDE w:val="0"/>
              <w:autoSpaceDN w:val="0"/>
              <w:ind w:right="147"/>
              <w:jc w:val="center"/>
              <w:rPr>
                <w:rFonts w:ascii="Times New Roman" w:hAnsi="Times New Roman"/>
              </w:rPr>
            </w:pPr>
          </w:p>
          <w:p w14:paraId="4409B70D" w14:textId="77777777" w:rsidR="006F61EC" w:rsidRPr="004552FA" w:rsidRDefault="006F61EC" w:rsidP="001563F6">
            <w:pPr>
              <w:widowControl w:val="0"/>
              <w:autoSpaceDE w:val="0"/>
              <w:autoSpaceDN w:val="0"/>
              <w:ind w:right="147"/>
              <w:jc w:val="center"/>
              <w:rPr>
                <w:rFonts w:ascii="Times New Roman" w:hAnsi="Times New Roman"/>
              </w:rPr>
            </w:pPr>
          </w:p>
          <w:p w14:paraId="43C04072" w14:textId="77777777" w:rsidR="001563F6" w:rsidRPr="004552FA" w:rsidRDefault="001563F6" w:rsidP="006F61EC">
            <w:pPr>
              <w:widowControl w:val="0"/>
              <w:autoSpaceDE w:val="0"/>
              <w:autoSpaceDN w:val="0"/>
              <w:ind w:right="147"/>
              <w:jc w:val="center"/>
              <w:rPr>
                <w:rFonts w:ascii="Times New Roman" w:hAnsi="Times New Roman"/>
              </w:rPr>
            </w:pPr>
            <w:r w:rsidRPr="004552FA">
              <w:rPr>
                <w:rFonts w:ascii="Times New Roman" w:hAnsi="Times New Roman"/>
                <w:b/>
                <w:sz w:val="28"/>
              </w:rPr>
              <w:t xml:space="preserve">Nguyễn </w:t>
            </w:r>
            <w:r w:rsidR="006F61EC" w:rsidRPr="004552FA">
              <w:rPr>
                <w:rFonts w:ascii="Times New Roman" w:hAnsi="Times New Roman"/>
                <w:b/>
                <w:sz w:val="28"/>
              </w:rPr>
              <w:t>Trọng Tuệ</w:t>
            </w:r>
          </w:p>
        </w:tc>
      </w:tr>
    </w:tbl>
    <w:p w14:paraId="44F0C153" w14:textId="77777777" w:rsidR="001563F6" w:rsidRPr="004552FA" w:rsidRDefault="001563F6" w:rsidP="001563F6">
      <w:pPr>
        <w:widowControl w:val="0"/>
        <w:autoSpaceDE w:val="0"/>
        <w:autoSpaceDN w:val="0"/>
        <w:spacing w:before="56" w:line="261" w:lineRule="auto"/>
        <w:ind w:right="147"/>
        <w:jc w:val="both"/>
        <w:rPr>
          <w:rFonts w:ascii="Times New Roman" w:hAnsi="Times New Roman"/>
        </w:rPr>
      </w:pPr>
    </w:p>
    <w:tbl>
      <w:tblPr>
        <w:tblW w:w="0" w:type="auto"/>
        <w:tblLayout w:type="fixed"/>
        <w:tblCellMar>
          <w:left w:w="0" w:type="dxa"/>
          <w:right w:w="0" w:type="dxa"/>
        </w:tblCellMar>
        <w:tblLook w:val="01E0" w:firstRow="1" w:lastRow="1" w:firstColumn="1" w:lastColumn="1" w:noHBand="0" w:noVBand="0"/>
      </w:tblPr>
      <w:tblGrid>
        <w:gridCol w:w="4938"/>
        <w:gridCol w:w="4134"/>
      </w:tblGrid>
      <w:tr w:rsidR="00545905" w:rsidRPr="004552FA" w14:paraId="6E1DE4D2" w14:textId="77777777" w:rsidTr="00545905">
        <w:trPr>
          <w:trHeight w:val="2293"/>
        </w:trPr>
        <w:tc>
          <w:tcPr>
            <w:tcW w:w="4938" w:type="dxa"/>
          </w:tcPr>
          <w:p w14:paraId="63355E26" w14:textId="77777777" w:rsidR="00545905" w:rsidRPr="004552FA" w:rsidRDefault="00545905" w:rsidP="00545905">
            <w:pPr>
              <w:widowControl w:val="0"/>
              <w:tabs>
                <w:tab w:val="left" w:pos="176"/>
              </w:tabs>
              <w:autoSpaceDE w:val="0"/>
              <w:autoSpaceDN w:val="0"/>
              <w:spacing w:before="1"/>
              <w:rPr>
                <w:rFonts w:ascii="Times New Roman" w:hAnsi="Times New Roman"/>
                <w:sz w:val="22"/>
                <w:szCs w:val="22"/>
              </w:rPr>
            </w:pPr>
          </w:p>
        </w:tc>
        <w:tc>
          <w:tcPr>
            <w:tcW w:w="4134" w:type="dxa"/>
          </w:tcPr>
          <w:p w14:paraId="1169BF35" w14:textId="77777777" w:rsidR="00545905" w:rsidRPr="004552FA" w:rsidRDefault="00545905" w:rsidP="00545905">
            <w:pPr>
              <w:widowControl w:val="0"/>
              <w:autoSpaceDE w:val="0"/>
              <w:autoSpaceDN w:val="0"/>
              <w:jc w:val="center"/>
              <w:rPr>
                <w:rFonts w:ascii="Times New Roman" w:hAnsi="Times New Roman"/>
                <w:b/>
                <w:szCs w:val="22"/>
              </w:rPr>
            </w:pPr>
          </w:p>
          <w:p w14:paraId="20D92135" w14:textId="77777777" w:rsidR="00545905" w:rsidRPr="004552FA" w:rsidRDefault="00545905" w:rsidP="00545905">
            <w:pPr>
              <w:widowControl w:val="0"/>
              <w:autoSpaceDE w:val="0"/>
              <w:autoSpaceDN w:val="0"/>
              <w:jc w:val="center"/>
              <w:rPr>
                <w:rFonts w:ascii="Times New Roman" w:hAnsi="Times New Roman"/>
                <w:b/>
                <w:sz w:val="66"/>
                <w:szCs w:val="22"/>
              </w:rPr>
            </w:pPr>
          </w:p>
          <w:p w14:paraId="44DBB6A2" w14:textId="77777777" w:rsidR="00545905" w:rsidRPr="004552FA" w:rsidRDefault="00545905" w:rsidP="00545905">
            <w:pPr>
              <w:widowControl w:val="0"/>
              <w:autoSpaceDE w:val="0"/>
              <w:autoSpaceDN w:val="0"/>
              <w:jc w:val="center"/>
              <w:rPr>
                <w:rFonts w:ascii="Times New Roman" w:hAnsi="Times New Roman"/>
                <w:b/>
                <w:szCs w:val="22"/>
              </w:rPr>
            </w:pPr>
          </w:p>
          <w:p w14:paraId="3BFA5086" w14:textId="77777777" w:rsidR="00545905" w:rsidRPr="004552FA" w:rsidRDefault="00545905" w:rsidP="00545905">
            <w:pPr>
              <w:widowControl w:val="0"/>
              <w:autoSpaceDE w:val="0"/>
              <w:autoSpaceDN w:val="0"/>
              <w:jc w:val="center"/>
              <w:rPr>
                <w:rFonts w:ascii="Times New Roman" w:hAnsi="Times New Roman"/>
                <w:b/>
                <w:szCs w:val="22"/>
              </w:rPr>
            </w:pPr>
          </w:p>
          <w:p w14:paraId="0CEFFF32" w14:textId="77777777" w:rsidR="00545905" w:rsidRPr="004552FA" w:rsidRDefault="00545905" w:rsidP="00545905">
            <w:pPr>
              <w:widowControl w:val="0"/>
              <w:autoSpaceDE w:val="0"/>
              <w:autoSpaceDN w:val="0"/>
              <w:jc w:val="center"/>
              <w:rPr>
                <w:rFonts w:ascii="Times New Roman" w:hAnsi="Times New Roman"/>
                <w:b/>
                <w:szCs w:val="22"/>
              </w:rPr>
            </w:pPr>
          </w:p>
        </w:tc>
      </w:tr>
    </w:tbl>
    <w:p w14:paraId="0BE04D52" w14:textId="77777777" w:rsidR="002509C3" w:rsidRPr="004552FA" w:rsidRDefault="002509C3" w:rsidP="00C848E3">
      <w:pPr>
        <w:spacing w:before="120" w:after="120" w:line="276" w:lineRule="auto"/>
        <w:jc w:val="center"/>
        <w:rPr>
          <w:rFonts w:ascii="Times New Roman" w:hAnsi="Times New Roman"/>
          <w:b/>
          <w:sz w:val="26"/>
          <w:szCs w:val="26"/>
        </w:rPr>
      </w:pPr>
    </w:p>
    <w:p w14:paraId="3702EE2C" w14:textId="77777777" w:rsidR="002509C3" w:rsidRPr="004552FA" w:rsidRDefault="002509C3" w:rsidP="00C848E3">
      <w:pPr>
        <w:spacing w:before="120" w:after="120" w:line="276" w:lineRule="auto"/>
        <w:jc w:val="center"/>
        <w:rPr>
          <w:rFonts w:ascii="Times New Roman" w:hAnsi="Times New Roman"/>
          <w:b/>
          <w:sz w:val="26"/>
          <w:szCs w:val="26"/>
        </w:rPr>
      </w:pPr>
    </w:p>
    <w:sectPr w:rsidR="002509C3" w:rsidRPr="004552FA" w:rsidSect="00074124">
      <w:headerReference w:type="default" r:id="rId8"/>
      <w:pgSz w:w="11907" w:h="16840" w:code="9"/>
      <w:pgMar w:top="1134" w:right="1134" w:bottom="1134" w:left="1701" w:header="425"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7FBE0" w14:textId="77777777" w:rsidR="00AF32D4" w:rsidRDefault="00AF32D4" w:rsidP="006C08FE">
      <w:r>
        <w:separator/>
      </w:r>
    </w:p>
  </w:endnote>
  <w:endnote w:type="continuationSeparator" w:id="0">
    <w:p w14:paraId="27071676" w14:textId="77777777" w:rsidR="00AF32D4" w:rsidRDefault="00AF32D4" w:rsidP="006C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falt">
    <w:panose1 w:val="00000000000000000000"/>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D3F6A" w14:textId="77777777" w:rsidR="00AF32D4" w:rsidRDefault="00AF32D4" w:rsidP="006C08FE">
      <w:r>
        <w:separator/>
      </w:r>
    </w:p>
  </w:footnote>
  <w:footnote w:type="continuationSeparator" w:id="0">
    <w:p w14:paraId="17ACADDA" w14:textId="77777777" w:rsidR="00AF32D4" w:rsidRDefault="00AF32D4" w:rsidP="006C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8996711"/>
      <w:docPartObj>
        <w:docPartGallery w:val="Page Numbers (Top of Page)"/>
        <w:docPartUnique/>
      </w:docPartObj>
    </w:sdtPr>
    <w:sdtEndPr>
      <w:rPr>
        <w:noProof/>
        <w:sz w:val="26"/>
        <w:szCs w:val="26"/>
      </w:rPr>
    </w:sdtEndPr>
    <w:sdtContent>
      <w:p w14:paraId="7398DD5F" w14:textId="77777777" w:rsidR="00F11466" w:rsidRPr="00722938" w:rsidRDefault="00F11466">
        <w:pPr>
          <w:pStyle w:val="Header"/>
          <w:jc w:val="center"/>
          <w:rPr>
            <w:sz w:val="26"/>
            <w:szCs w:val="26"/>
          </w:rPr>
        </w:pPr>
        <w:r w:rsidRPr="00722938">
          <w:rPr>
            <w:sz w:val="26"/>
            <w:szCs w:val="26"/>
          </w:rPr>
          <w:fldChar w:fldCharType="begin"/>
        </w:r>
        <w:r w:rsidRPr="00722938">
          <w:rPr>
            <w:sz w:val="26"/>
            <w:szCs w:val="26"/>
          </w:rPr>
          <w:instrText xml:space="preserve"> PAGE   \* MERGEFORMAT </w:instrText>
        </w:r>
        <w:r w:rsidRPr="00722938">
          <w:rPr>
            <w:sz w:val="26"/>
            <w:szCs w:val="26"/>
          </w:rPr>
          <w:fldChar w:fldCharType="separate"/>
        </w:r>
        <w:r w:rsidR="00EC6655">
          <w:rPr>
            <w:noProof/>
            <w:sz w:val="26"/>
            <w:szCs w:val="26"/>
          </w:rPr>
          <w:t>22</w:t>
        </w:r>
        <w:r w:rsidRPr="00722938">
          <w:rPr>
            <w:noProof/>
            <w:sz w:val="26"/>
            <w:szCs w:val="26"/>
          </w:rPr>
          <w:fldChar w:fldCharType="end"/>
        </w:r>
      </w:p>
    </w:sdtContent>
  </w:sdt>
  <w:p w14:paraId="4A716A71" w14:textId="77777777" w:rsidR="00F11466" w:rsidRDefault="00F11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3FC6"/>
    <w:multiLevelType w:val="multilevel"/>
    <w:tmpl w:val="9024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A48B3"/>
    <w:multiLevelType w:val="hybridMultilevel"/>
    <w:tmpl w:val="6D3E6154"/>
    <w:lvl w:ilvl="0" w:tplc="41D6214E">
      <w:numFmt w:val="bullet"/>
      <w:lvlText w:val="-"/>
      <w:lvlJc w:val="left"/>
      <w:pPr>
        <w:ind w:left="182" w:hanging="176"/>
      </w:pPr>
      <w:rPr>
        <w:rFonts w:ascii="Times New Roman" w:eastAsia="Times New Roman" w:hAnsi="Times New Roman" w:cs="Times New Roman" w:hint="default"/>
        <w:b w:val="0"/>
        <w:bCs w:val="0"/>
        <w:i w:val="0"/>
        <w:iCs w:val="0"/>
        <w:spacing w:val="0"/>
        <w:w w:val="100"/>
        <w:sz w:val="28"/>
        <w:szCs w:val="28"/>
        <w:lang w:eastAsia="en-US" w:bidi="ar-SA"/>
      </w:rPr>
    </w:lvl>
    <w:lvl w:ilvl="1" w:tplc="1C3EBE70">
      <w:numFmt w:val="bullet"/>
      <w:lvlText w:val="•"/>
      <w:lvlJc w:val="left"/>
      <w:pPr>
        <w:ind w:left="1102" w:hanging="176"/>
      </w:pPr>
      <w:rPr>
        <w:rFonts w:hint="default"/>
        <w:lang w:eastAsia="en-US" w:bidi="ar-SA"/>
      </w:rPr>
    </w:lvl>
    <w:lvl w:ilvl="2" w:tplc="5184A402">
      <w:numFmt w:val="bullet"/>
      <w:lvlText w:val="•"/>
      <w:lvlJc w:val="left"/>
      <w:pPr>
        <w:ind w:left="2025" w:hanging="176"/>
      </w:pPr>
      <w:rPr>
        <w:rFonts w:hint="default"/>
        <w:lang w:eastAsia="en-US" w:bidi="ar-SA"/>
      </w:rPr>
    </w:lvl>
    <w:lvl w:ilvl="3" w:tplc="9028E4B8">
      <w:numFmt w:val="bullet"/>
      <w:lvlText w:val="•"/>
      <w:lvlJc w:val="left"/>
      <w:pPr>
        <w:ind w:left="2947" w:hanging="176"/>
      </w:pPr>
      <w:rPr>
        <w:rFonts w:hint="default"/>
        <w:lang w:eastAsia="en-US" w:bidi="ar-SA"/>
      </w:rPr>
    </w:lvl>
    <w:lvl w:ilvl="4" w:tplc="22BE195C">
      <w:numFmt w:val="bullet"/>
      <w:lvlText w:val="•"/>
      <w:lvlJc w:val="left"/>
      <w:pPr>
        <w:ind w:left="3870" w:hanging="176"/>
      </w:pPr>
      <w:rPr>
        <w:rFonts w:hint="default"/>
        <w:lang w:eastAsia="en-US" w:bidi="ar-SA"/>
      </w:rPr>
    </w:lvl>
    <w:lvl w:ilvl="5" w:tplc="42B6D2B2">
      <w:numFmt w:val="bullet"/>
      <w:lvlText w:val="•"/>
      <w:lvlJc w:val="left"/>
      <w:pPr>
        <w:ind w:left="4793" w:hanging="176"/>
      </w:pPr>
      <w:rPr>
        <w:rFonts w:hint="default"/>
        <w:lang w:eastAsia="en-US" w:bidi="ar-SA"/>
      </w:rPr>
    </w:lvl>
    <w:lvl w:ilvl="6" w:tplc="9246F4FA">
      <w:numFmt w:val="bullet"/>
      <w:lvlText w:val="•"/>
      <w:lvlJc w:val="left"/>
      <w:pPr>
        <w:ind w:left="5715" w:hanging="176"/>
      </w:pPr>
      <w:rPr>
        <w:rFonts w:hint="default"/>
        <w:lang w:eastAsia="en-US" w:bidi="ar-SA"/>
      </w:rPr>
    </w:lvl>
    <w:lvl w:ilvl="7" w:tplc="A7DE73DC">
      <w:numFmt w:val="bullet"/>
      <w:lvlText w:val="•"/>
      <w:lvlJc w:val="left"/>
      <w:pPr>
        <w:ind w:left="6638" w:hanging="176"/>
      </w:pPr>
      <w:rPr>
        <w:rFonts w:hint="default"/>
        <w:lang w:eastAsia="en-US" w:bidi="ar-SA"/>
      </w:rPr>
    </w:lvl>
    <w:lvl w:ilvl="8" w:tplc="25440030">
      <w:numFmt w:val="bullet"/>
      <w:lvlText w:val="•"/>
      <w:lvlJc w:val="left"/>
      <w:pPr>
        <w:ind w:left="7561" w:hanging="176"/>
      </w:pPr>
      <w:rPr>
        <w:rFonts w:hint="default"/>
        <w:lang w:eastAsia="en-US" w:bidi="ar-SA"/>
      </w:rPr>
    </w:lvl>
  </w:abstractNum>
  <w:abstractNum w:abstractNumId="2" w15:restartNumberingAfterBreak="0">
    <w:nsid w:val="19131F69"/>
    <w:multiLevelType w:val="multilevel"/>
    <w:tmpl w:val="7ADCC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67555"/>
    <w:multiLevelType w:val="hybridMultilevel"/>
    <w:tmpl w:val="037A9A94"/>
    <w:lvl w:ilvl="0" w:tplc="87AE9464">
      <w:start w:val="1"/>
      <w:numFmt w:val="upperRoman"/>
      <w:lvlText w:val="%1."/>
      <w:lvlJc w:val="left"/>
      <w:pPr>
        <w:ind w:left="1134" w:hanging="254"/>
      </w:pPr>
      <w:rPr>
        <w:rFonts w:ascii="Times New Roman" w:eastAsia="Times New Roman" w:hAnsi="Times New Roman" w:cs="Times New Roman" w:hint="default"/>
        <w:b/>
        <w:bCs/>
        <w:i w:val="0"/>
        <w:iCs w:val="0"/>
        <w:spacing w:val="0"/>
        <w:w w:val="99"/>
        <w:sz w:val="28"/>
        <w:szCs w:val="28"/>
        <w:lang w:eastAsia="en-US" w:bidi="ar-SA"/>
      </w:rPr>
    </w:lvl>
    <w:lvl w:ilvl="1" w:tplc="64E66C3A">
      <w:start w:val="1"/>
      <w:numFmt w:val="decimal"/>
      <w:lvlText w:val="%2."/>
      <w:lvlJc w:val="left"/>
      <w:pPr>
        <w:ind w:left="2174" w:hanging="284"/>
      </w:pPr>
      <w:rPr>
        <w:rFonts w:ascii="Times New Roman" w:eastAsia="Times New Roman" w:hAnsi="Times New Roman" w:cs="Times New Roman" w:hint="default"/>
        <w:b/>
        <w:bCs/>
        <w:i w:val="0"/>
        <w:iCs w:val="0"/>
        <w:spacing w:val="0"/>
        <w:w w:val="99"/>
        <w:sz w:val="28"/>
        <w:szCs w:val="28"/>
        <w:lang w:eastAsia="en-US" w:bidi="ar-SA"/>
      </w:rPr>
    </w:lvl>
    <w:lvl w:ilvl="2" w:tplc="546642B4">
      <w:numFmt w:val="bullet"/>
      <w:lvlText w:val="-"/>
      <w:lvlJc w:val="left"/>
      <w:pPr>
        <w:ind w:left="159" w:hanging="202"/>
      </w:pPr>
      <w:rPr>
        <w:rFonts w:ascii="Times New Roman" w:eastAsia="Times New Roman" w:hAnsi="Times New Roman" w:cs="Times New Roman" w:hint="default"/>
        <w:spacing w:val="0"/>
        <w:w w:val="99"/>
        <w:lang w:eastAsia="en-US" w:bidi="ar-SA"/>
      </w:rPr>
    </w:lvl>
    <w:lvl w:ilvl="3" w:tplc="4B00C0E6">
      <w:numFmt w:val="bullet"/>
      <w:lvlText w:val="•"/>
      <w:lvlJc w:val="left"/>
      <w:pPr>
        <w:ind w:left="2253" w:hanging="202"/>
      </w:pPr>
      <w:rPr>
        <w:rFonts w:hint="default"/>
        <w:lang w:eastAsia="en-US" w:bidi="ar-SA"/>
      </w:rPr>
    </w:lvl>
    <w:lvl w:ilvl="4" w:tplc="E974A486">
      <w:numFmt w:val="bullet"/>
      <w:lvlText w:val="•"/>
      <w:lvlJc w:val="left"/>
      <w:pPr>
        <w:ind w:left="3347" w:hanging="202"/>
      </w:pPr>
      <w:rPr>
        <w:rFonts w:hint="default"/>
        <w:lang w:eastAsia="en-US" w:bidi="ar-SA"/>
      </w:rPr>
    </w:lvl>
    <w:lvl w:ilvl="5" w:tplc="4B8A40A2">
      <w:numFmt w:val="bullet"/>
      <w:lvlText w:val="•"/>
      <w:lvlJc w:val="left"/>
      <w:pPr>
        <w:ind w:left="4440" w:hanging="202"/>
      </w:pPr>
      <w:rPr>
        <w:rFonts w:hint="default"/>
        <w:lang w:eastAsia="en-US" w:bidi="ar-SA"/>
      </w:rPr>
    </w:lvl>
    <w:lvl w:ilvl="6" w:tplc="D9623B6C">
      <w:numFmt w:val="bullet"/>
      <w:lvlText w:val="•"/>
      <w:lvlJc w:val="left"/>
      <w:pPr>
        <w:ind w:left="5534" w:hanging="202"/>
      </w:pPr>
      <w:rPr>
        <w:rFonts w:hint="default"/>
        <w:lang w:eastAsia="en-US" w:bidi="ar-SA"/>
      </w:rPr>
    </w:lvl>
    <w:lvl w:ilvl="7" w:tplc="0016A8D2">
      <w:numFmt w:val="bullet"/>
      <w:lvlText w:val="•"/>
      <w:lvlJc w:val="left"/>
      <w:pPr>
        <w:ind w:left="6628" w:hanging="202"/>
      </w:pPr>
      <w:rPr>
        <w:rFonts w:hint="default"/>
        <w:lang w:eastAsia="en-US" w:bidi="ar-SA"/>
      </w:rPr>
    </w:lvl>
    <w:lvl w:ilvl="8" w:tplc="E99E14A2">
      <w:numFmt w:val="bullet"/>
      <w:lvlText w:val="•"/>
      <w:lvlJc w:val="left"/>
      <w:pPr>
        <w:ind w:left="7721" w:hanging="202"/>
      </w:pPr>
      <w:rPr>
        <w:rFonts w:hint="default"/>
        <w:lang w:eastAsia="en-US" w:bidi="ar-SA"/>
      </w:rPr>
    </w:lvl>
  </w:abstractNum>
  <w:abstractNum w:abstractNumId="4" w15:restartNumberingAfterBreak="0">
    <w:nsid w:val="1E030E7E"/>
    <w:multiLevelType w:val="hybridMultilevel"/>
    <w:tmpl w:val="528E76C2"/>
    <w:lvl w:ilvl="0" w:tplc="FFC03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171387"/>
    <w:multiLevelType w:val="multilevel"/>
    <w:tmpl w:val="8724D334"/>
    <w:lvl w:ilvl="0">
      <w:start w:val="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6" w15:restartNumberingAfterBreak="0">
    <w:nsid w:val="25BB2626"/>
    <w:multiLevelType w:val="hybridMultilevel"/>
    <w:tmpl w:val="7ECCB504"/>
    <w:lvl w:ilvl="0" w:tplc="F490CBF4">
      <w:start w:val="1"/>
      <w:numFmt w:val="lowerLetter"/>
      <w:lvlText w:val="%1)"/>
      <w:lvlJc w:val="left"/>
      <w:pPr>
        <w:ind w:left="1036" w:hanging="289"/>
      </w:pPr>
      <w:rPr>
        <w:rFonts w:ascii="Times New Roman" w:eastAsia="Times New Roman" w:hAnsi="Times New Roman" w:cs="Times New Roman" w:hint="default"/>
        <w:b w:val="0"/>
        <w:bCs w:val="0"/>
        <w:i w:val="0"/>
        <w:iCs w:val="0"/>
        <w:spacing w:val="0"/>
        <w:w w:val="100"/>
        <w:sz w:val="28"/>
        <w:szCs w:val="28"/>
        <w:lang w:eastAsia="en-US" w:bidi="ar-SA"/>
      </w:rPr>
    </w:lvl>
    <w:lvl w:ilvl="1" w:tplc="D5B87E20">
      <w:numFmt w:val="bullet"/>
      <w:lvlText w:val="•"/>
      <w:lvlJc w:val="left"/>
      <w:pPr>
        <w:ind w:left="1876" w:hanging="289"/>
      </w:pPr>
      <w:rPr>
        <w:rFonts w:hint="default"/>
        <w:lang w:eastAsia="en-US" w:bidi="ar-SA"/>
      </w:rPr>
    </w:lvl>
    <w:lvl w:ilvl="2" w:tplc="242C3358">
      <w:numFmt w:val="bullet"/>
      <w:lvlText w:val="•"/>
      <w:lvlJc w:val="left"/>
      <w:pPr>
        <w:ind w:left="2713" w:hanging="289"/>
      </w:pPr>
      <w:rPr>
        <w:rFonts w:hint="default"/>
        <w:lang w:eastAsia="en-US" w:bidi="ar-SA"/>
      </w:rPr>
    </w:lvl>
    <w:lvl w:ilvl="3" w:tplc="401A7200">
      <w:numFmt w:val="bullet"/>
      <w:lvlText w:val="•"/>
      <w:lvlJc w:val="left"/>
      <w:pPr>
        <w:ind w:left="3549" w:hanging="289"/>
      </w:pPr>
      <w:rPr>
        <w:rFonts w:hint="default"/>
        <w:lang w:eastAsia="en-US" w:bidi="ar-SA"/>
      </w:rPr>
    </w:lvl>
    <w:lvl w:ilvl="4" w:tplc="EB3C1C00">
      <w:numFmt w:val="bullet"/>
      <w:lvlText w:val="•"/>
      <w:lvlJc w:val="left"/>
      <w:pPr>
        <w:ind w:left="4386" w:hanging="289"/>
      </w:pPr>
      <w:rPr>
        <w:rFonts w:hint="default"/>
        <w:lang w:eastAsia="en-US" w:bidi="ar-SA"/>
      </w:rPr>
    </w:lvl>
    <w:lvl w:ilvl="5" w:tplc="6C348B30">
      <w:numFmt w:val="bullet"/>
      <w:lvlText w:val="•"/>
      <w:lvlJc w:val="left"/>
      <w:pPr>
        <w:ind w:left="5223" w:hanging="289"/>
      </w:pPr>
      <w:rPr>
        <w:rFonts w:hint="default"/>
        <w:lang w:eastAsia="en-US" w:bidi="ar-SA"/>
      </w:rPr>
    </w:lvl>
    <w:lvl w:ilvl="6" w:tplc="3E221050">
      <w:numFmt w:val="bullet"/>
      <w:lvlText w:val="•"/>
      <w:lvlJc w:val="left"/>
      <w:pPr>
        <w:ind w:left="6059" w:hanging="289"/>
      </w:pPr>
      <w:rPr>
        <w:rFonts w:hint="default"/>
        <w:lang w:eastAsia="en-US" w:bidi="ar-SA"/>
      </w:rPr>
    </w:lvl>
    <w:lvl w:ilvl="7" w:tplc="0F323216">
      <w:numFmt w:val="bullet"/>
      <w:lvlText w:val="•"/>
      <w:lvlJc w:val="left"/>
      <w:pPr>
        <w:ind w:left="6896" w:hanging="289"/>
      </w:pPr>
      <w:rPr>
        <w:rFonts w:hint="default"/>
        <w:lang w:eastAsia="en-US" w:bidi="ar-SA"/>
      </w:rPr>
    </w:lvl>
    <w:lvl w:ilvl="8" w:tplc="EC44AC2C">
      <w:numFmt w:val="bullet"/>
      <w:lvlText w:val="•"/>
      <w:lvlJc w:val="left"/>
      <w:pPr>
        <w:ind w:left="7733" w:hanging="289"/>
      </w:pPr>
      <w:rPr>
        <w:rFonts w:hint="default"/>
        <w:lang w:eastAsia="en-US" w:bidi="ar-SA"/>
      </w:rPr>
    </w:lvl>
  </w:abstractNum>
  <w:abstractNum w:abstractNumId="7" w15:restartNumberingAfterBreak="0">
    <w:nsid w:val="2FE80D54"/>
    <w:multiLevelType w:val="hybridMultilevel"/>
    <w:tmpl w:val="19E25FDE"/>
    <w:lvl w:ilvl="0" w:tplc="5D98E658">
      <w:start w:val="1"/>
      <w:numFmt w:val="lowerLetter"/>
      <w:lvlText w:val="%1)"/>
      <w:lvlJc w:val="left"/>
      <w:pPr>
        <w:ind w:left="1281" w:hanging="288"/>
      </w:pPr>
      <w:rPr>
        <w:rFonts w:ascii="Times New Roman" w:eastAsia="Times New Roman" w:hAnsi="Times New Roman" w:cs="Times New Roman" w:hint="default"/>
        <w:b w:val="0"/>
        <w:bCs w:val="0"/>
        <w:i w:val="0"/>
        <w:iCs w:val="0"/>
        <w:spacing w:val="0"/>
        <w:w w:val="89"/>
        <w:sz w:val="28"/>
        <w:szCs w:val="28"/>
        <w:lang w:eastAsia="en-US" w:bidi="ar-SA"/>
      </w:rPr>
    </w:lvl>
    <w:lvl w:ilvl="1" w:tplc="7AD844A4">
      <w:numFmt w:val="bullet"/>
      <w:lvlText w:val="•"/>
      <w:lvlJc w:val="left"/>
      <w:pPr>
        <w:ind w:left="2148" w:hanging="288"/>
      </w:pPr>
      <w:rPr>
        <w:rFonts w:hint="default"/>
        <w:lang w:eastAsia="en-US" w:bidi="ar-SA"/>
      </w:rPr>
    </w:lvl>
    <w:lvl w:ilvl="2" w:tplc="A246E060">
      <w:numFmt w:val="bullet"/>
      <w:lvlText w:val="•"/>
      <w:lvlJc w:val="left"/>
      <w:pPr>
        <w:ind w:left="3023" w:hanging="288"/>
      </w:pPr>
      <w:rPr>
        <w:rFonts w:hint="default"/>
        <w:lang w:eastAsia="en-US" w:bidi="ar-SA"/>
      </w:rPr>
    </w:lvl>
    <w:lvl w:ilvl="3" w:tplc="83FE1950">
      <w:numFmt w:val="bullet"/>
      <w:lvlText w:val="•"/>
      <w:lvlJc w:val="left"/>
      <w:pPr>
        <w:ind w:left="3898" w:hanging="288"/>
      </w:pPr>
      <w:rPr>
        <w:rFonts w:hint="default"/>
        <w:lang w:eastAsia="en-US" w:bidi="ar-SA"/>
      </w:rPr>
    </w:lvl>
    <w:lvl w:ilvl="4" w:tplc="5D8E83B8">
      <w:numFmt w:val="bullet"/>
      <w:lvlText w:val="•"/>
      <w:lvlJc w:val="left"/>
      <w:pPr>
        <w:ind w:left="4773" w:hanging="288"/>
      </w:pPr>
      <w:rPr>
        <w:rFonts w:hint="default"/>
        <w:lang w:eastAsia="en-US" w:bidi="ar-SA"/>
      </w:rPr>
    </w:lvl>
    <w:lvl w:ilvl="5" w:tplc="8D2EBCE4">
      <w:numFmt w:val="bullet"/>
      <w:lvlText w:val="•"/>
      <w:lvlJc w:val="left"/>
      <w:pPr>
        <w:ind w:left="5648" w:hanging="288"/>
      </w:pPr>
      <w:rPr>
        <w:rFonts w:hint="default"/>
        <w:lang w:eastAsia="en-US" w:bidi="ar-SA"/>
      </w:rPr>
    </w:lvl>
    <w:lvl w:ilvl="6" w:tplc="28882E7E">
      <w:numFmt w:val="bullet"/>
      <w:lvlText w:val="•"/>
      <w:lvlJc w:val="left"/>
      <w:pPr>
        <w:ind w:left="6523" w:hanging="288"/>
      </w:pPr>
      <w:rPr>
        <w:rFonts w:hint="default"/>
        <w:lang w:eastAsia="en-US" w:bidi="ar-SA"/>
      </w:rPr>
    </w:lvl>
    <w:lvl w:ilvl="7" w:tplc="15220688">
      <w:numFmt w:val="bullet"/>
      <w:lvlText w:val="•"/>
      <w:lvlJc w:val="left"/>
      <w:pPr>
        <w:ind w:left="7398" w:hanging="288"/>
      </w:pPr>
      <w:rPr>
        <w:rFonts w:hint="default"/>
        <w:lang w:eastAsia="en-US" w:bidi="ar-SA"/>
      </w:rPr>
    </w:lvl>
    <w:lvl w:ilvl="8" w:tplc="F88CB266">
      <w:numFmt w:val="bullet"/>
      <w:lvlText w:val="•"/>
      <w:lvlJc w:val="left"/>
      <w:pPr>
        <w:ind w:left="8273" w:hanging="288"/>
      </w:pPr>
      <w:rPr>
        <w:rFonts w:hint="default"/>
        <w:lang w:eastAsia="en-US" w:bidi="ar-SA"/>
      </w:rPr>
    </w:lvl>
  </w:abstractNum>
  <w:abstractNum w:abstractNumId="8" w15:restartNumberingAfterBreak="0">
    <w:nsid w:val="417A2D30"/>
    <w:multiLevelType w:val="hybridMultilevel"/>
    <w:tmpl w:val="6E064A4C"/>
    <w:lvl w:ilvl="0" w:tplc="9B5E0F6A">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eastAsia="en-US" w:bidi="ar-SA"/>
      </w:rPr>
    </w:lvl>
    <w:lvl w:ilvl="1" w:tplc="D0025F86">
      <w:numFmt w:val="bullet"/>
      <w:lvlText w:val="•"/>
      <w:lvlJc w:val="left"/>
      <w:pPr>
        <w:ind w:left="1102" w:hanging="164"/>
      </w:pPr>
      <w:rPr>
        <w:rFonts w:hint="default"/>
        <w:lang w:eastAsia="en-US" w:bidi="ar-SA"/>
      </w:rPr>
    </w:lvl>
    <w:lvl w:ilvl="2" w:tplc="27CE8C02">
      <w:numFmt w:val="bullet"/>
      <w:lvlText w:val="•"/>
      <w:lvlJc w:val="left"/>
      <w:pPr>
        <w:ind w:left="2025" w:hanging="164"/>
      </w:pPr>
      <w:rPr>
        <w:rFonts w:hint="default"/>
        <w:lang w:eastAsia="en-US" w:bidi="ar-SA"/>
      </w:rPr>
    </w:lvl>
    <w:lvl w:ilvl="3" w:tplc="C8E22C42">
      <w:numFmt w:val="bullet"/>
      <w:lvlText w:val="•"/>
      <w:lvlJc w:val="left"/>
      <w:pPr>
        <w:ind w:left="2947" w:hanging="164"/>
      </w:pPr>
      <w:rPr>
        <w:rFonts w:hint="default"/>
        <w:lang w:eastAsia="en-US" w:bidi="ar-SA"/>
      </w:rPr>
    </w:lvl>
    <w:lvl w:ilvl="4" w:tplc="42A05CDA">
      <w:numFmt w:val="bullet"/>
      <w:lvlText w:val="•"/>
      <w:lvlJc w:val="left"/>
      <w:pPr>
        <w:ind w:left="3870" w:hanging="164"/>
      </w:pPr>
      <w:rPr>
        <w:rFonts w:hint="default"/>
        <w:lang w:eastAsia="en-US" w:bidi="ar-SA"/>
      </w:rPr>
    </w:lvl>
    <w:lvl w:ilvl="5" w:tplc="71A2DE02">
      <w:numFmt w:val="bullet"/>
      <w:lvlText w:val="•"/>
      <w:lvlJc w:val="left"/>
      <w:pPr>
        <w:ind w:left="4793" w:hanging="164"/>
      </w:pPr>
      <w:rPr>
        <w:rFonts w:hint="default"/>
        <w:lang w:eastAsia="en-US" w:bidi="ar-SA"/>
      </w:rPr>
    </w:lvl>
    <w:lvl w:ilvl="6" w:tplc="9B56DF80">
      <w:numFmt w:val="bullet"/>
      <w:lvlText w:val="•"/>
      <w:lvlJc w:val="left"/>
      <w:pPr>
        <w:ind w:left="5715" w:hanging="164"/>
      </w:pPr>
      <w:rPr>
        <w:rFonts w:hint="default"/>
        <w:lang w:eastAsia="en-US" w:bidi="ar-SA"/>
      </w:rPr>
    </w:lvl>
    <w:lvl w:ilvl="7" w:tplc="BF6868F6">
      <w:numFmt w:val="bullet"/>
      <w:lvlText w:val="•"/>
      <w:lvlJc w:val="left"/>
      <w:pPr>
        <w:ind w:left="6638" w:hanging="164"/>
      </w:pPr>
      <w:rPr>
        <w:rFonts w:hint="default"/>
        <w:lang w:eastAsia="en-US" w:bidi="ar-SA"/>
      </w:rPr>
    </w:lvl>
    <w:lvl w:ilvl="8" w:tplc="FF90CD6E">
      <w:numFmt w:val="bullet"/>
      <w:lvlText w:val="•"/>
      <w:lvlJc w:val="left"/>
      <w:pPr>
        <w:ind w:left="7561" w:hanging="164"/>
      </w:pPr>
      <w:rPr>
        <w:rFonts w:hint="default"/>
        <w:lang w:eastAsia="en-US" w:bidi="ar-SA"/>
      </w:rPr>
    </w:lvl>
  </w:abstractNum>
  <w:abstractNum w:abstractNumId="9" w15:restartNumberingAfterBreak="0">
    <w:nsid w:val="4E485AF1"/>
    <w:multiLevelType w:val="hybridMultilevel"/>
    <w:tmpl w:val="55B465BC"/>
    <w:lvl w:ilvl="0" w:tplc="61FA1AA8">
      <w:start w:val="1"/>
      <w:numFmt w:val="lowerLetter"/>
      <w:lvlText w:val="%1)"/>
      <w:lvlJc w:val="left"/>
      <w:pPr>
        <w:ind w:left="1036" w:hanging="288"/>
      </w:pPr>
      <w:rPr>
        <w:rFonts w:ascii="Times New Roman" w:eastAsia="Times New Roman" w:hAnsi="Times New Roman" w:cs="Times New Roman" w:hint="default"/>
        <w:b w:val="0"/>
        <w:bCs w:val="0"/>
        <w:i w:val="0"/>
        <w:iCs w:val="0"/>
        <w:spacing w:val="0"/>
        <w:w w:val="100"/>
        <w:sz w:val="28"/>
        <w:szCs w:val="28"/>
        <w:lang w:eastAsia="en-US" w:bidi="ar-SA"/>
      </w:rPr>
    </w:lvl>
    <w:lvl w:ilvl="1" w:tplc="0B448D06">
      <w:numFmt w:val="bullet"/>
      <w:lvlText w:val="•"/>
      <w:lvlJc w:val="left"/>
      <w:pPr>
        <w:ind w:left="1876" w:hanging="288"/>
      </w:pPr>
      <w:rPr>
        <w:rFonts w:hint="default"/>
        <w:lang w:eastAsia="en-US" w:bidi="ar-SA"/>
      </w:rPr>
    </w:lvl>
    <w:lvl w:ilvl="2" w:tplc="B9B2897E">
      <w:numFmt w:val="bullet"/>
      <w:lvlText w:val="•"/>
      <w:lvlJc w:val="left"/>
      <w:pPr>
        <w:ind w:left="2713" w:hanging="288"/>
      </w:pPr>
      <w:rPr>
        <w:rFonts w:hint="default"/>
        <w:lang w:eastAsia="en-US" w:bidi="ar-SA"/>
      </w:rPr>
    </w:lvl>
    <w:lvl w:ilvl="3" w:tplc="09E28BF2">
      <w:numFmt w:val="bullet"/>
      <w:lvlText w:val="•"/>
      <w:lvlJc w:val="left"/>
      <w:pPr>
        <w:ind w:left="3549" w:hanging="288"/>
      </w:pPr>
      <w:rPr>
        <w:rFonts w:hint="default"/>
        <w:lang w:eastAsia="en-US" w:bidi="ar-SA"/>
      </w:rPr>
    </w:lvl>
    <w:lvl w:ilvl="4" w:tplc="6D083E7E">
      <w:numFmt w:val="bullet"/>
      <w:lvlText w:val="•"/>
      <w:lvlJc w:val="left"/>
      <w:pPr>
        <w:ind w:left="4386" w:hanging="288"/>
      </w:pPr>
      <w:rPr>
        <w:rFonts w:hint="default"/>
        <w:lang w:eastAsia="en-US" w:bidi="ar-SA"/>
      </w:rPr>
    </w:lvl>
    <w:lvl w:ilvl="5" w:tplc="C2106402">
      <w:numFmt w:val="bullet"/>
      <w:lvlText w:val="•"/>
      <w:lvlJc w:val="left"/>
      <w:pPr>
        <w:ind w:left="5223" w:hanging="288"/>
      </w:pPr>
      <w:rPr>
        <w:rFonts w:hint="default"/>
        <w:lang w:eastAsia="en-US" w:bidi="ar-SA"/>
      </w:rPr>
    </w:lvl>
    <w:lvl w:ilvl="6" w:tplc="270E97A2">
      <w:numFmt w:val="bullet"/>
      <w:lvlText w:val="•"/>
      <w:lvlJc w:val="left"/>
      <w:pPr>
        <w:ind w:left="6059" w:hanging="288"/>
      </w:pPr>
      <w:rPr>
        <w:rFonts w:hint="default"/>
        <w:lang w:eastAsia="en-US" w:bidi="ar-SA"/>
      </w:rPr>
    </w:lvl>
    <w:lvl w:ilvl="7" w:tplc="C7883EAE">
      <w:numFmt w:val="bullet"/>
      <w:lvlText w:val="•"/>
      <w:lvlJc w:val="left"/>
      <w:pPr>
        <w:ind w:left="6896" w:hanging="288"/>
      </w:pPr>
      <w:rPr>
        <w:rFonts w:hint="default"/>
        <w:lang w:eastAsia="en-US" w:bidi="ar-SA"/>
      </w:rPr>
    </w:lvl>
    <w:lvl w:ilvl="8" w:tplc="EC041598">
      <w:numFmt w:val="bullet"/>
      <w:lvlText w:val="•"/>
      <w:lvlJc w:val="left"/>
      <w:pPr>
        <w:ind w:left="7733" w:hanging="288"/>
      </w:pPr>
      <w:rPr>
        <w:rFonts w:hint="default"/>
        <w:lang w:eastAsia="en-US" w:bidi="ar-SA"/>
      </w:rPr>
    </w:lvl>
  </w:abstractNum>
  <w:abstractNum w:abstractNumId="10" w15:restartNumberingAfterBreak="0">
    <w:nsid w:val="607360F8"/>
    <w:multiLevelType w:val="hybridMultilevel"/>
    <w:tmpl w:val="BA68DE9E"/>
    <w:lvl w:ilvl="0" w:tplc="0C8A4714">
      <w:numFmt w:val="bullet"/>
      <w:lvlText w:val="-"/>
      <w:lvlJc w:val="left"/>
      <w:pPr>
        <w:ind w:left="2149" w:hanging="164"/>
      </w:pPr>
      <w:rPr>
        <w:rFonts w:ascii="Times New Roman" w:eastAsia="Times New Roman" w:hAnsi="Times New Roman" w:cs="Times New Roman" w:hint="default"/>
        <w:b w:val="0"/>
        <w:bCs w:val="0"/>
        <w:i w:val="0"/>
        <w:iCs w:val="0"/>
        <w:spacing w:val="0"/>
        <w:w w:val="100"/>
        <w:sz w:val="28"/>
        <w:szCs w:val="28"/>
        <w:lang w:eastAsia="en-US" w:bidi="ar-SA"/>
      </w:rPr>
    </w:lvl>
    <w:lvl w:ilvl="1" w:tplc="40C8CA30">
      <w:numFmt w:val="bullet"/>
      <w:lvlText w:val="•"/>
      <w:lvlJc w:val="left"/>
      <w:pPr>
        <w:ind w:left="1768" w:hanging="164"/>
      </w:pPr>
      <w:rPr>
        <w:rFonts w:hint="default"/>
        <w:lang w:eastAsia="en-US" w:bidi="ar-SA"/>
      </w:rPr>
    </w:lvl>
    <w:lvl w:ilvl="2" w:tplc="311438DE">
      <w:numFmt w:val="bullet"/>
      <w:lvlText w:val="•"/>
      <w:lvlJc w:val="left"/>
      <w:pPr>
        <w:ind w:left="2617" w:hanging="164"/>
      </w:pPr>
      <w:rPr>
        <w:rFonts w:hint="default"/>
        <w:lang w:eastAsia="en-US" w:bidi="ar-SA"/>
      </w:rPr>
    </w:lvl>
    <w:lvl w:ilvl="3" w:tplc="2AA8D28A">
      <w:numFmt w:val="bullet"/>
      <w:lvlText w:val="•"/>
      <w:lvlJc w:val="left"/>
      <w:pPr>
        <w:ind w:left="3465" w:hanging="164"/>
      </w:pPr>
      <w:rPr>
        <w:rFonts w:hint="default"/>
        <w:lang w:eastAsia="en-US" w:bidi="ar-SA"/>
      </w:rPr>
    </w:lvl>
    <w:lvl w:ilvl="4" w:tplc="B9A0C488">
      <w:numFmt w:val="bullet"/>
      <w:lvlText w:val="•"/>
      <w:lvlJc w:val="left"/>
      <w:pPr>
        <w:ind w:left="4314" w:hanging="164"/>
      </w:pPr>
      <w:rPr>
        <w:rFonts w:hint="default"/>
        <w:lang w:eastAsia="en-US" w:bidi="ar-SA"/>
      </w:rPr>
    </w:lvl>
    <w:lvl w:ilvl="5" w:tplc="229E4FA2">
      <w:numFmt w:val="bullet"/>
      <w:lvlText w:val="•"/>
      <w:lvlJc w:val="left"/>
      <w:pPr>
        <w:ind w:left="5163" w:hanging="164"/>
      </w:pPr>
      <w:rPr>
        <w:rFonts w:hint="default"/>
        <w:lang w:eastAsia="en-US" w:bidi="ar-SA"/>
      </w:rPr>
    </w:lvl>
    <w:lvl w:ilvl="6" w:tplc="7B4C7940">
      <w:numFmt w:val="bullet"/>
      <w:lvlText w:val="•"/>
      <w:lvlJc w:val="left"/>
      <w:pPr>
        <w:ind w:left="6011" w:hanging="164"/>
      </w:pPr>
      <w:rPr>
        <w:rFonts w:hint="default"/>
        <w:lang w:eastAsia="en-US" w:bidi="ar-SA"/>
      </w:rPr>
    </w:lvl>
    <w:lvl w:ilvl="7" w:tplc="2D86F7A0">
      <w:numFmt w:val="bullet"/>
      <w:lvlText w:val="•"/>
      <w:lvlJc w:val="left"/>
      <w:pPr>
        <w:ind w:left="6860" w:hanging="164"/>
      </w:pPr>
      <w:rPr>
        <w:rFonts w:hint="default"/>
        <w:lang w:eastAsia="en-US" w:bidi="ar-SA"/>
      </w:rPr>
    </w:lvl>
    <w:lvl w:ilvl="8" w:tplc="69A66C48">
      <w:numFmt w:val="bullet"/>
      <w:lvlText w:val="•"/>
      <w:lvlJc w:val="left"/>
      <w:pPr>
        <w:ind w:left="7709" w:hanging="164"/>
      </w:pPr>
      <w:rPr>
        <w:rFonts w:hint="default"/>
        <w:lang w:eastAsia="en-US" w:bidi="ar-SA"/>
      </w:rPr>
    </w:lvl>
  </w:abstractNum>
  <w:abstractNum w:abstractNumId="11" w15:restartNumberingAfterBreak="0">
    <w:nsid w:val="649E53E5"/>
    <w:multiLevelType w:val="hybridMultilevel"/>
    <w:tmpl w:val="59BCE228"/>
    <w:lvl w:ilvl="0" w:tplc="A4AE24A4">
      <w:numFmt w:val="bullet"/>
      <w:lvlText w:val="-"/>
      <w:lvlJc w:val="left"/>
      <w:pPr>
        <w:ind w:left="159" w:hanging="168"/>
      </w:pPr>
      <w:rPr>
        <w:rFonts w:ascii="Times New Roman" w:eastAsia="Times New Roman" w:hAnsi="Times New Roman" w:cs="Times New Roman" w:hint="default"/>
        <w:spacing w:val="0"/>
        <w:w w:val="99"/>
        <w:lang w:eastAsia="en-US" w:bidi="ar-SA"/>
      </w:rPr>
    </w:lvl>
    <w:lvl w:ilvl="1" w:tplc="0F405FD6">
      <w:numFmt w:val="bullet"/>
      <w:lvlText w:val="•"/>
      <w:lvlJc w:val="left"/>
      <w:pPr>
        <w:ind w:left="1134" w:hanging="168"/>
      </w:pPr>
      <w:rPr>
        <w:rFonts w:hint="default"/>
        <w:lang w:eastAsia="en-US" w:bidi="ar-SA"/>
      </w:rPr>
    </w:lvl>
    <w:lvl w:ilvl="2" w:tplc="3196A70E">
      <w:numFmt w:val="bullet"/>
      <w:lvlText w:val="•"/>
      <w:lvlJc w:val="left"/>
      <w:pPr>
        <w:ind w:left="2109" w:hanging="168"/>
      </w:pPr>
      <w:rPr>
        <w:rFonts w:hint="default"/>
        <w:lang w:eastAsia="en-US" w:bidi="ar-SA"/>
      </w:rPr>
    </w:lvl>
    <w:lvl w:ilvl="3" w:tplc="330467FE">
      <w:numFmt w:val="bullet"/>
      <w:lvlText w:val="•"/>
      <w:lvlJc w:val="left"/>
      <w:pPr>
        <w:ind w:left="3084" w:hanging="168"/>
      </w:pPr>
      <w:rPr>
        <w:rFonts w:hint="default"/>
        <w:lang w:eastAsia="en-US" w:bidi="ar-SA"/>
      </w:rPr>
    </w:lvl>
    <w:lvl w:ilvl="4" w:tplc="E780C0A6">
      <w:numFmt w:val="bullet"/>
      <w:lvlText w:val="•"/>
      <w:lvlJc w:val="left"/>
      <w:pPr>
        <w:ind w:left="4059" w:hanging="168"/>
      </w:pPr>
      <w:rPr>
        <w:rFonts w:hint="default"/>
        <w:lang w:eastAsia="en-US" w:bidi="ar-SA"/>
      </w:rPr>
    </w:lvl>
    <w:lvl w:ilvl="5" w:tplc="496AF3D0">
      <w:numFmt w:val="bullet"/>
      <w:lvlText w:val="•"/>
      <w:lvlJc w:val="left"/>
      <w:pPr>
        <w:ind w:left="5034" w:hanging="168"/>
      </w:pPr>
      <w:rPr>
        <w:rFonts w:hint="default"/>
        <w:lang w:eastAsia="en-US" w:bidi="ar-SA"/>
      </w:rPr>
    </w:lvl>
    <w:lvl w:ilvl="6" w:tplc="F8F208E4">
      <w:numFmt w:val="bullet"/>
      <w:lvlText w:val="•"/>
      <w:lvlJc w:val="left"/>
      <w:pPr>
        <w:ind w:left="6009" w:hanging="168"/>
      </w:pPr>
      <w:rPr>
        <w:rFonts w:hint="default"/>
        <w:lang w:eastAsia="en-US" w:bidi="ar-SA"/>
      </w:rPr>
    </w:lvl>
    <w:lvl w:ilvl="7" w:tplc="51743926">
      <w:numFmt w:val="bullet"/>
      <w:lvlText w:val="•"/>
      <w:lvlJc w:val="left"/>
      <w:pPr>
        <w:ind w:left="6984" w:hanging="168"/>
      </w:pPr>
      <w:rPr>
        <w:rFonts w:hint="default"/>
        <w:lang w:eastAsia="en-US" w:bidi="ar-SA"/>
      </w:rPr>
    </w:lvl>
    <w:lvl w:ilvl="8" w:tplc="E0BC44BE">
      <w:numFmt w:val="bullet"/>
      <w:lvlText w:val="•"/>
      <w:lvlJc w:val="left"/>
      <w:pPr>
        <w:ind w:left="7959" w:hanging="168"/>
      </w:pPr>
      <w:rPr>
        <w:rFonts w:hint="default"/>
        <w:lang w:eastAsia="en-US" w:bidi="ar-SA"/>
      </w:rPr>
    </w:lvl>
  </w:abstractNum>
  <w:abstractNum w:abstractNumId="12" w15:restartNumberingAfterBreak="0">
    <w:nsid w:val="68F1399E"/>
    <w:multiLevelType w:val="multilevel"/>
    <w:tmpl w:val="2EB407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D87B71"/>
    <w:multiLevelType w:val="multilevel"/>
    <w:tmpl w:val="FEE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E277B"/>
    <w:multiLevelType w:val="hybridMultilevel"/>
    <w:tmpl w:val="CCEAAD70"/>
    <w:lvl w:ilvl="0" w:tplc="F6084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C92706"/>
    <w:multiLevelType w:val="multilevel"/>
    <w:tmpl w:val="A6A0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85723"/>
    <w:multiLevelType w:val="multilevel"/>
    <w:tmpl w:val="3AF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469298">
    <w:abstractNumId w:val="6"/>
  </w:num>
  <w:num w:numId="2" w16cid:durableId="11107796">
    <w:abstractNumId w:val="1"/>
  </w:num>
  <w:num w:numId="3" w16cid:durableId="2053459833">
    <w:abstractNumId w:val="8"/>
  </w:num>
  <w:num w:numId="4" w16cid:durableId="1262758781">
    <w:abstractNumId w:val="9"/>
  </w:num>
  <w:num w:numId="5" w16cid:durableId="284699913">
    <w:abstractNumId w:val="10"/>
  </w:num>
  <w:num w:numId="6" w16cid:durableId="1382440819">
    <w:abstractNumId w:val="14"/>
  </w:num>
  <w:num w:numId="7" w16cid:durableId="1466310147">
    <w:abstractNumId w:val="5"/>
  </w:num>
  <w:num w:numId="8" w16cid:durableId="1792624296">
    <w:abstractNumId w:val="13"/>
  </w:num>
  <w:num w:numId="9" w16cid:durableId="632948848">
    <w:abstractNumId w:val="15"/>
  </w:num>
  <w:num w:numId="10" w16cid:durableId="1248881806">
    <w:abstractNumId w:val="16"/>
  </w:num>
  <w:num w:numId="11" w16cid:durableId="1429082453">
    <w:abstractNumId w:val="0"/>
  </w:num>
  <w:num w:numId="12" w16cid:durableId="2128959638">
    <w:abstractNumId w:val="2"/>
  </w:num>
  <w:num w:numId="13" w16cid:durableId="423458328">
    <w:abstractNumId w:val="12"/>
  </w:num>
  <w:num w:numId="14" w16cid:durableId="1377196910">
    <w:abstractNumId w:val="11"/>
  </w:num>
  <w:num w:numId="15" w16cid:durableId="1842115508">
    <w:abstractNumId w:val="7"/>
  </w:num>
  <w:num w:numId="16" w16cid:durableId="1624728471">
    <w:abstractNumId w:val="3"/>
  </w:num>
  <w:num w:numId="17" w16cid:durableId="172945628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7E5"/>
    <w:rsid w:val="000003AC"/>
    <w:rsid w:val="00000B48"/>
    <w:rsid w:val="00002705"/>
    <w:rsid w:val="00003474"/>
    <w:rsid w:val="00003B55"/>
    <w:rsid w:val="000044CA"/>
    <w:rsid w:val="00005C45"/>
    <w:rsid w:val="00006C41"/>
    <w:rsid w:val="00007285"/>
    <w:rsid w:val="00007529"/>
    <w:rsid w:val="00007CDF"/>
    <w:rsid w:val="00010541"/>
    <w:rsid w:val="00011219"/>
    <w:rsid w:val="00011BD3"/>
    <w:rsid w:val="00012286"/>
    <w:rsid w:val="00013475"/>
    <w:rsid w:val="00014522"/>
    <w:rsid w:val="000146B7"/>
    <w:rsid w:val="0001558C"/>
    <w:rsid w:val="00015A03"/>
    <w:rsid w:val="00016241"/>
    <w:rsid w:val="000174E4"/>
    <w:rsid w:val="00017DB3"/>
    <w:rsid w:val="00017E17"/>
    <w:rsid w:val="000219AB"/>
    <w:rsid w:val="00022D26"/>
    <w:rsid w:val="0002324D"/>
    <w:rsid w:val="000239C7"/>
    <w:rsid w:val="00026EDA"/>
    <w:rsid w:val="00027185"/>
    <w:rsid w:val="00027634"/>
    <w:rsid w:val="00027A5A"/>
    <w:rsid w:val="00031BD1"/>
    <w:rsid w:val="0003278B"/>
    <w:rsid w:val="0003320C"/>
    <w:rsid w:val="00033A4E"/>
    <w:rsid w:val="0003463C"/>
    <w:rsid w:val="00034DD2"/>
    <w:rsid w:val="00035B2F"/>
    <w:rsid w:val="00037826"/>
    <w:rsid w:val="00037BCB"/>
    <w:rsid w:val="00037C4B"/>
    <w:rsid w:val="00037DF4"/>
    <w:rsid w:val="0004243F"/>
    <w:rsid w:val="000433D6"/>
    <w:rsid w:val="00043EE4"/>
    <w:rsid w:val="0004455D"/>
    <w:rsid w:val="0004539C"/>
    <w:rsid w:val="00045F4B"/>
    <w:rsid w:val="0004721F"/>
    <w:rsid w:val="00051165"/>
    <w:rsid w:val="000517FC"/>
    <w:rsid w:val="00051882"/>
    <w:rsid w:val="0005199E"/>
    <w:rsid w:val="000522CA"/>
    <w:rsid w:val="00052372"/>
    <w:rsid w:val="00052995"/>
    <w:rsid w:val="00053737"/>
    <w:rsid w:val="00053899"/>
    <w:rsid w:val="000539EE"/>
    <w:rsid w:val="00053F56"/>
    <w:rsid w:val="000549D5"/>
    <w:rsid w:val="000560C2"/>
    <w:rsid w:val="00061F9D"/>
    <w:rsid w:val="00062F40"/>
    <w:rsid w:val="00063BBC"/>
    <w:rsid w:val="00065B0C"/>
    <w:rsid w:val="000661E3"/>
    <w:rsid w:val="0006652F"/>
    <w:rsid w:val="0006665F"/>
    <w:rsid w:val="00066C20"/>
    <w:rsid w:val="00066D75"/>
    <w:rsid w:val="00067479"/>
    <w:rsid w:val="00070710"/>
    <w:rsid w:val="00071429"/>
    <w:rsid w:val="0007196A"/>
    <w:rsid w:val="000720B8"/>
    <w:rsid w:val="00072117"/>
    <w:rsid w:val="00072E1B"/>
    <w:rsid w:val="00074124"/>
    <w:rsid w:val="00075492"/>
    <w:rsid w:val="00076038"/>
    <w:rsid w:val="00076485"/>
    <w:rsid w:val="0007690C"/>
    <w:rsid w:val="00076AEB"/>
    <w:rsid w:val="00076B04"/>
    <w:rsid w:val="00077A38"/>
    <w:rsid w:val="0008098D"/>
    <w:rsid w:val="00080CBD"/>
    <w:rsid w:val="0008217D"/>
    <w:rsid w:val="0008232C"/>
    <w:rsid w:val="00083318"/>
    <w:rsid w:val="00083D10"/>
    <w:rsid w:val="00084BEC"/>
    <w:rsid w:val="00084F7C"/>
    <w:rsid w:val="00085342"/>
    <w:rsid w:val="00085507"/>
    <w:rsid w:val="00085C37"/>
    <w:rsid w:val="00086D21"/>
    <w:rsid w:val="000907F1"/>
    <w:rsid w:val="00090BC6"/>
    <w:rsid w:val="00091DBC"/>
    <w:rsid w:val="000921C1"/>
    <w:rsid w:val="0009256A"/>
    <w:rsid w:val="00092860"/>
    <w:rsid w:val="0009350F"/>
    <w:rsid w:val="00093715"/>
    <w:rsid w:val="00093C53"/>
    <w:rsid w:val="000943A9"/>
    <w:rsid w:val="000946FC"/>
    <w:rsid w:val="000951C3"/>
    <w:rsid w:val="0009601C"/>
    <w:rsid w:val="00096379"/>
    <w:rsid w:val="000A001B"/>
    <w:rsid w:val="000A0434"/>
    <w:rsid w:val="000A07D5"/>
    <w:rsid w:val="000A0B3E"/>
    <w:rsid w:val="000A0EAE"/>
    <w:rsid w:val="000A0ECB"/>
    <w:rsid w:val="000A1B72"/>
    <w:rsid w:val="000A1B95"/>
    <w:rsid w:val="000A1F20"/>
    <w:rsid w:val="000A2A4D"/>
    <w:rsid w:val="000A3176"/>
    <w:rsid w:val="000A3A32"/>
    <w:rsid w:val="000A63C7"/>
    <w:rsid w:val="000A6503"/>
    <w:rsid w:val="000A6564"/>
    <w:rsid w:val="000A6E42"/>
    <w:rsid w:val="000A7E9E"/>
    <w:rsid w:val="000B0E7E"/>
    <w:rsid w:val="000B383B"/>
    <w:rsid w:val="000B3FC7"/>
    <w:rsid w:val="000B484B"/>
    <w:rsid w:val="000B4CE1"/>
    <w:rsid w:val="000B5B22"/>
    <w:rsid w:val="000B5C38"/>
    <w:rsid w:val="000B7BAB"/>
    <w:rsid w:val="000C0A69"/>
    <w:rsid w:val="000C0A76"/>
    <w:rsid w:val="000C1BB2"/>
    <w:rsid w:val="000C27E6"/>
    <w:rsid w:val="000C3DC2"/>
    <w:rsid w:val="000C4110"/>
    <w:rsid w:val="000C550E"/>
    <w:rsid w:val="000C6B9E"/>
    <w:rsid w:val="000C705C"/>
    <w:rsid w:val="000C72EA"/>
    <w:rsid w:val="000D0053"/>
    <w:rsid w:val="000D0D34"/>
    <w:rsid w:val="000D1757"/>
    <w:rsid w:val="000D1D48"/>
    <w:rsid w:val="000D23D7"/>
    <w:rsid w:val="000D27BF"/>
    <w:rsid w:val="000D2800"/>
    <w:rsid w:val="000D287A"/>
    <w:rsid w:val="000D2E6B"/>
    <w:rsid w:val="000D39BF"/>
    <w:rsid w:val="000D3C79"/>
    <w:rsid w:val="000D5202"/>
    <w:rsid w:val="000D5916"/>
    <w:rsid w:val="000D6C9D"/>
    <w:rsid w:val="000D7710"/>
    <w:rsid w:val="000D7F07"/>
    <w:rsid w:val="000E140D"/>
    <w:rsid w:val="000E18FB"/>
    <w:rsid w:val="000E1DCB"/>
    <w:rsid w:val="000E2B0C"/>
    <w:rsid w:val="000E3484"/>
    <w:rsid w:val="000E35EC"/>
    <w:rsid w:val="000E3DC6"/>
    <w:rsid w:val="000E407E"/>
    <w:rsid w:val="000E491B"/>
    <w:rsid w:val="000E4A77"/>
    <w:rsid w:val="000E58CC"/>
    <w:rsid w:val="000E5BA0"/>
    <w:rsid w:val="000E7673"/>
    <w:rsid w:val="000F0BAE"/>
    <w:rsid w:val="000F110C"/>
    <w:rsid w:val="000F14FE"/>
    <w:rsid w:val="000F1AAE"/>
    <w:rsid w:val="000F2856"/>
    <w:rsid w:val="000F4516"/>
    <w:rsid w:val="000F456C"/>
    <w:rsid w:val="000F5504"/>
    <w:rsid w:val="000F6379"/>
    <w:rsid w:val="000F65EB"/>
    <w:rsid w:val="000F6F5C"/>
    <w:rsid w:val="000F6FD1"/>
    <w:rsid w:val="000F7452"/>
    <w:rsid w:val="000F76EF"/>
    <w:rsid w:val="000F7BCC"/>
    <w:rsid w:val="00102D49"/>
    <w:rsid w:val="00104361"/>
    <w:rsid w:val="00104655"/>
    <w:rsid w:val="00104967"/>
    <w:rsid w:val="00105261"/>
    <w:rsid w:val="001057E9"/>
    <w:rsid w:val="00107478"/>
    <w:rsid w:val="0010752C"/>
    <w:rsid w:val="00107B55"/>
    <w:rsid w:val="00107BD0"/>
    <w:rsid w:val="00111055"/>
    <w:rsid w:val="001124C9"/>
    <w:rsid w:val="001130BF"/>
    <w:rsid w:val="00113107"/>
    <w:rsid w:val="00113346"/>
    <w:rsid w:val="00114AA2"/>
    <w:rsid w:val="00114D1D"/>
    <w:rsid w:val="00114FFB"/>
    <w:rsid w:val="001152D9"/>
    <w:rsid w:val="00115FC8"/>
    <w:rsid w:val="00116113"/>
    <w:rsid w:val="00117486"/>
    <w:rsid w:val="001174C6"/>
    <w:rsid w:val="0011779C"/>
    <w:rsid w:val="0011792D"/>
    <w:rsid w:val="00117A8E"/>
    <w:rsid w:val="001200FA"/>
    <w:rsid w:val="001204C5"/>
    <w:rsid w:val="00120B71"/>
    <w:rsid w:val="001214FA"/>
    <w:rsid w:val="00122827"/>
    <w:rsid w:val="001233A5"/>
    <w:rsid w:val="001234CA"/>
    <w:rsid w:val="001239BF"/>
    <w:rsid w:val="00123D08"/>
    <w:rsid w:val="0012429F"/>
    <w:rsid w:val="001250F3"/>
    <w:rsid w:val="00125778"/>
    <w:rsid w:val="00125DA1"/>
    <w:rsid w:val="0013004A"/>
    <w:rsid w:val="00131C20"/>
    <w:rsid w:val="0013234F"/>
    <w:rsid w:val="001332E7"/>
    <w:rsid w:val="00133631"/>
    <w:rsid w:val="0013375B"/>
    <w:rsid w:val="00134965"/>
    <w:rsid w:val="00136E92"/>
    <w:rsid w:val="0013786E"/>
    <w:rsid w:val="0013791C"/>
    <w:rsid w:val="00141ACB"/>
    <w:rsid w:val="00142163"/>
    <w:rsid w:val="0014251B"/>
    <w:rsid w:val="001438BF"/>
    <w:rsid w:val="00143F91"/>
    <w:rsid w:val="0014419A"/>
    <w:rsid w:val="00144436"/>
    <w:rsid w:val="001445B2"/>
    <w:rsid w:val="00144942"/>
    <w:rsid w:val="00144A04"/>
    <w:rsid w:val="00145090"/>
    <w:rsid w:val="001457BE"/>
    <w:rsid w:val="00145CA8"/>
    <w:rsid w:val="00146917"/>
    <w:rsid w:val="0014747D"/>
    <w:rsid w:val="00147D7E"/>
    <w:rsid w:val="001502F5"/>
    <w:rsid w:val="00150784"/>
    <w:rsid w:val="00150AE6"/>
    <w:rsid w:val="00150B8C"/>
    <w:rsid w:val="00151353"/>
    <w:rsid w:val="0015185E"/>
    <w:rsid w:val="00152E41"/>
    <w:rsid w:val="00154646"/>
    <w:rsid w:val="00154DF3"/>
    <w:rsid w:val="0015508B"/>
    <w:rsid w:val="00155E66"/>
    <w:rsid w:val="001563F6"/>
    <w:rsid w:val="00156F1D"/>
    <w:rsid w:val="001600C8"/>
    <w:rsid w:val="00160C07"/>
    <w:rsid w:val="001614EA"/>
    <w:rsid w:val="00161C87"/>
    <w:rsid w:val="00163EA1"/>
    <w:rsid w:val="00164655"/>
    <w:rsid w:val="00164F80"/>
    <w:rsid w:val="00165D47"/>
    <w:rsid w:val="00165F4F"/>
    <w:rsid w:val="00166A9D"/>
    <w:rsid w:val="00167619"/>
    <w:rsid w:val="0017009B"/>
    <w:rsid w:val="00170252"/>
    <w:rsid w:val="00170935"/>
    <w:rsid w:val="00170D30"/>
    <w:rsid w:val="0017166D"/>
    <w:rsid w:val="00172DA8"/>
    <w:rsid w:val="001733DE"/>
    <w:rsid w:val="0017384A"/>
    <w:rsid w:val="00173951"/>
    <w:rsid w:val="001740BA"/>
    <w:rsid w:val="00174FFD"/>
    <w:rsid w:val="00175C39"/>
    <w:rsid w:val="001808A7"/>
    <w:rsid w:val="00180DFB"/>
    <w:rsid w:val="001836DA"/>
    <w:rsid w:val="00183B1F"/>
    <w:rsid w:val="001844FA"/>
    <w:rsid w:val="001862B2"/>
    <w:rsid w:val="00186E01"/>
    <w:rsid w:val="00186E37"/>
    <w:rsid w:val="00186E47"/>
    <w:rsid w:val="00187D80"/>
    <w:rsid w:val="0019122B"/>
    <w:rsid w:val="001931ED"/>
    <w:rsid w:val="0019515C"/>
    <w:rsid w:val="00195830"/>
    <w:rsid w:val="00196B4E"/>
    <w:rsid w:val="00196B68"/>
    <w:rsid w:val="00196CF6"/>
    <w:rsid w:val="0019759F"/>
    <w:rsid w:val="001A04E9"/>
    <w:rsid w:val="001A170F"/>
    <w:rsid w:val="001A29FA"/>
    <w:rsid w:val="001A2BB5"/>
    <w:rsid w:val="001A3011"/>
    <w:rsid w:val="001A3BEA"/>
    <w:rsid w:val="001A4201"/>
    <w:rsid w:val="001A490B"/>
    <w:rsid w:val="001A4D5C"/>
    <w:rsid w:val="001A55CC"/>
    <w:rsid w:val="001A5B9F"/>
    <w:rsid w:val="001A5DE1"/>
    <w:rsid w:val="001A5ED6"/>
    <w:rsid w:val="001A788E"/>
    <w:rsid w:val="001A78A2"/>
    <w:rsid w:val="001A7B13"/>
    <w:rsid w:val="001A7B84"/>
    <w:rsid w:val="001A7CB6"/>
    <w:rsid w:val="001B057C"/>
    <w:rsid w:val="001B0743"/>
    <w:rsid w:val="001B104B"/>
    <w:rsid w:val="001B25F4"/>
    <w:rsid w:val="001B37FF"/>
    <w:rsid w:val="001B415E"/>
    <w:rsid w:val="001B4604"/>
    <w:rsid w:val="001B4AE2"/>
    <w:rsid w:val="001B56F5"/>
    <w:rsid w:val="001B6F38"/>
    <w:rsid w:val="001B7353"/>
    <w:rsid w:val="001B7C97"/>
    <w:rsid w:val="001B7D6A"/>
    <w:rsid w:val="001B7EB4"/>
    <w:rsid w:val="001B7F9F"/>
    <w:rsid w:val="001C0286"/>
    <w:rsid w:val="001C058E"/>
    <w:rsid w:val="001C0853"/>
    <w:rsid w:val="001C0FC8"/>
    <w:rsid w:val="001C133A"/>
    <w:rsid w:val="001C24A5"/>
    <w:rsid w:val="001C2F31"/>
    <w:rsid w:val="001C3C23"/>
    <w:rsid w:val="001C4B91"/>
    <w:rsid w:val="001C505D"/>
    <w:rsid w:val="001C5146"/>
    <w:rsid w:val="001C5494"/>
    <w:rsid w:val="001C5AF0"/>
    <w:rsid w:val="001C7205"/>
    <w:rsid w:val="001C7BC5"/>
    <w:rsid w:val="001D019F"/>
    <w:rsid w:val="001D0B45"/>
    <w:rsid w:val="001D18C5"/>
    <w:rsid w:val="001D19A1"/>
    <w:rsid w:val="001D1F8B"/>
    <w:rsid w:val="001D239C"/>
    <w:rsid w:val="001D3D0B"/>
    <w:rsid w:val="001D4AB2"/>
    <w:rsid w:val="001D4F9C"/>
    <w:rsid w:val="001D502E"/>
    <w:rsid w:val="001D525B"/>
    <w:rsid w:val="001D56E0"/>
    <w:rsid w:val="001D6090"/>
    <w:rsid w:val="001D69BE"/>
    <w:rsid w:val="001D6F8B"/>
    <w:rsid w:val="001D77A1"/>
    <w:rsid w:val="001D77E8"/>
    <w:rsid w:val="001E019F"/>
    <w:rsid w:val="001E01CD"/>
    <w:rsid w:val="001E1105"/>
    <w:rsid w:val="001E1213"/>
    <w:rsid w:val="001E210B"/>
    <w:rsid w:val="001E2E49"/>
    <w:rsid w:val="001E2EA8"/>
    <w:rsid w:val="001E3FC0"/>
    <w:rsid w:val="001E4ADB"/>
    <w:rsid w:val="001E6265"/>
    <w:rsid w:val="001E6E98"/>
    <w:rsid w:val="001F00D3"/>
    <w:rsid w:val="001F04BD"/>
    <w:rsid w:val="001F04D0"/>
    <w:rsid w:val="001F0CAA"/>
    <w:rsid w:val="001F10E6"/>
    <w:rsid w:val="001F121E"/>
    <w:rsid w:val="001F1E22"/>
    <w:rsid w:val="001F2595"/>
    <w:rsid w:val="001F26CD"/>
    <w:rsid w:val="001F3BC9"/>
    <w:rsid w:val="001F439B"/>
    <w:rsid w:val="001F4689"/>
    <w:rsid w:val="001F4C3F"/>
    <w:rsid w:val="001F5A5C"/>
    <w:rsid w:val="001F63BD"/>
    <w:rsid w:val="001F72B2"/>
    <w:rsid w:val="002016A4"/>
    <w:rsid w:val="00201912"/>
    <w:rsid w:val="002025EE"/>
    <w:rsid w:val="00203CF0"/>
    <w:rsid w:val="002048CF"/>
    <w:rsid w:val="00204AD8"/>
    <w:rsid w:val="002050C6"/>
    <w:rsid w:val="00205458"/>
    <w:rsid w:val="00205BEF"/>
    <w:rsid w:val="0020667F"/>
    <w:rsid w:val="002069CF"/>
    <w:rsid w:val="00206C04"/>
    <w:rsid w:val="00206F6F"/>
    <w:rsid w:val="00207C0B"/>
    <w:rsid w:val="00207C53"/>
    <w:rsid w:val="00210111"/>
    <w:rsid w:val="002104CB"/>
    <w:rsid w:val="00210D9D"/>
    <w:rsid w:val="00212F00"/>
    <w:rsid w:val="00213502"/>
    <w:rsid w:val="00214919"/>
    <w:rsid w:val="00214CE9"/>
    <w:rsid w:val="00215470"/>
    <w:rsid w:val="002166F3"/>
    <w:rsid w:val="002169BE"/>
    <w:rsid w:val="00216CED"/>
    <w:rsid w:val="0021798E"/>
    <w:rsid w:val="002202E9"/>
    <w:rsid w:val="0022087C"/>
    <w:rsid w:val="00220AE6"/>
    <w:rsid w:val="00220C47"/>
    <w:rsid w:val="00221297"/>
    <w:rsid w:val="002216A7"/>
    <w:rsid w:val="00222A9A"/>
    <w:rsid w:val="00223098"/>
    <w:rsid w:val="0022313A"/>
    <w:rsid w:val="00223158"/>
    <w:rsid w:val="002238BB"/>
    <w:rsid w:val="002238FB"/>
    <w:rsid w:val="00223B15"/>
    <w:rsid w:val="00223E7F"/>
    <w:rsid w:val="00224693"/>
    <w:rsid w:val="00224B2E"/>
    <w:rsid w:val="00225250"/>
    <w:rsid w:val="00226206"/>
    <w:rsid w:val="0022623E"/>
    <w:rsid w:val="00226A58"/>
    <w:rsid w:val="002272A2"/>
    <w:rsid w:val="00227629"/>
    <w:rsid w:val="00230225"/>
    <w:rsid w:val="00230A01"/>
    <w:rsid w:val="00232A36"/>
    <w:rsid w:val="002330A9"/>
    <w:rsid w:val="0023319B"/>
    <w:rsid w:val="0023636F"/>
    <w:rsid w:val="002372B1"/>
    <w:rsid w:val="0023787A"/>
    <w:rsid w:val="0024081B"/>
    <w:rsid w:val="002416B1"/>
    <w:rsid w:val="00241992"/>
    <w:rsid w:val="00241A2A"/>
    <w:rsid w:val="00243087"/>
    <w:rsid w:val="002432ED"/>
    <w:rsid w:val="00244466"/>
    <w:rsid w:val="00244AF0"/>
    <w:rsid w:val="00244B86"/>
    <w:rsid w:val="00244E2D"/>
    <w:rsid w:val="002453FE"/>
    <w:rsid w:val="00246B72"/>
    <w:rsid w:val="002509C3"/>
    <w:rsid w:val="00250FCA"/>
    <w:rsid w:val="0025192A"/>
    <w:rsid w:val="00251A28"/>
    <w:rsid w:val="00253A65"/>
    <w:rsid w:val="002549AE"/>
    <w:rsid w:val="00254D6F"/>
    <w:rsid w:val="00254FA6"/>
    <w:rsid w:val="00256068"/>
    <w:rsid w:val="00256CFB"/>
    <w:rsid w:val="002572E6"/>
    <w:rsid w:val="002575BA"/>
    <w:rsid w:val="002577E5"/>
    <w:rsid w:val="00257BC2"/>
    <w:rsid w:val="00257FE7"/>
    <w:rsid w:val="00261001"/>
    <w:rsid w:val="0026100C"/>
    <w:rsid w:val="00261255"/>
    <w:rsid w:val="00261645"/>
    <w:rsid w:val="00261D74"/>
    <w:rsid w:val="00261F8C"/>
    <w:rsid w:val="0026299D"/>
    <w:rsid w:val="00264C45"/>
    <w:rsid w:val="00265D8F"/>
    <w:rsid w:val="0026698A"/>
    <w:rsid w:val="00267DF5"/>
    <w:rsid w:val="00273810"/>
    <w:rsid w:val="00274136"/>
    <w:rsid w:val="002753EB"/>
    <w:rsid w:val="002835AD"/>
    <w:rsid w:val="00283A3A"/>
    <w:rsid w:val="0028485C"/>
    <w:rsid w:val="00284A5D"/>
    <w:rsid w:val="00285592"/>
    <w:rsid w:val="00285C6F"/>
    <w:rsid w:val="00286692"/>
    <w:rsid w:val="002873D9"/>
    <w:rsid w:val="00290AF1"/>
    <w:rsid w:val="002916A9"/>
    <w:rsid w:val="0029260B"/>
    <w:rsid w:val="00292724"/>
    <w:rsid w:val="002934D1"/>
    <w:rsid w:val="00294B32"/>
    <w:rsid w:val="00295912"/>
    <w:rsid w:val="00295B52"/>
    <w:rsid w:val="00295F9F"/>
    <w:rsid w:val="0029745A"/>
    <w:rsid w:val="00297466"/>
    <w:rsid w:val="00297D8C"/>
    <w:rsid w:val="002A0560"/>
    <w:rsid w:val="002A07CE"/>
    <w:rsid w:val="002A0919"/>
    <w:rsid w:val="002A158F"/>
    <w:rsid w:val="002A2205"/>
    <w:rsid w:val="002A2467"/>
    <w:rsid w:val="002A266F"/>
    <w:rsid w:val="002A413A"/>
    <w:rsid w:val="002A47A7"/>
    <w:rsid w:val="002A4987"/>
    <w:rsid w:val="002A5276"/>
    <w:rsid w:val="002A5649"/>
    <w:rsid w:val="002A5925"/>
    <w:rsid w:val="002B02C4"/>
    <w:rsid w:val="002B097C"/>
    <w:rsid w:val="002B1EBE"/>
    <w:rsid w:val="002B220E"/>
    <w:rsid w:val="002B245F"/>
    <w:rsid w:val="002B2809"/>
    <w:rsid w:val="002B299D"/>
    <w:rsid w:val="002B370E"/>
    <w:rsid w:val="002B415F"/>
    <w:rsid w:val="002B47F4"/>
    <w:rsid w:val="002B5067"/>
    <w:rsid w:val="002B5770"/>
    <w:rsid w:val="002B5BAD"/>
    <w:rsid w:val="002B7A98"/>
    <w:rsid w:val="002B7FB8"/>
    <w:rsid w:val="002C09C8"/>
    <w:rsid w:val="002C1E9A"/>
    <w:rsid w:val="002C2874"/>
    <w:rsid w:val="002C38FD"/>
    <w:rsid w:val="002C4BCE"/>
    <w:rsid w:val="002C4BDD"/>
    <w:rsid w:val="002C5E19"/>
    <w:rsid w:val="002C62EF"/>
    <w:rsid w:val="002C6BA3"/>
    <w:rsid w:val="002C6C30"/>
    <w:rsid w:val="002C77A8"/>
    <w:rsid w:val="002C7900"/>
    <w:rsid w:val="002D09B4"/>
    <w:rsid w:val="002D1293"/>
    <w:rsid w:val="002D2619"/>
    <w:rsid w:val="002D379B"/>
    <w:rsid w:val="002D467F"/>
    <w:rsid w:val="002D4E08"/>
    <w:rsid w:val="002D4EA8"/>
    <w:rsid w:val="002D6395"/>
    <w:rsid w:val="002D6A5B"/>
    <w:rsid w:val="002D74C0"/>
    <w:rsid w:val="002D75C4"/>
    <w:rsid w:val="002D7D57"/>
    <w:rsid w:val="002E0930"/>
    <w:rsid w:val="002E1C24"/>
    <w:rsid w:val="002E29D7"/>
    <w:rsid w:val="002E4821"/>
    <w:rsid w:val="002E4A3A"/>
    <w:rsid w:val="002E4DEC"/>
    <w:rsid w:val="002E5174"/>
    <w:rsid w:val="002E532F"/>
    <w:rsid w:val="002E58FA"/>
    <w:rsid w:val="002E5960"/>
    <w:rsid w:val="002E7E47"/>
    <w:rsid w:val="002F07AF"/>
    <w:rsid w:val="002F1399"/>
    <w:rsid w:val="002F157F"/>
    <w:rsid w:val="002F1CAF"/>
    <w:rsid w:val="002F2AB4"/>
    <w:rsid w:val="002F31BC"/>
    <w:rsid w:val="002F3342"/>
    <w:rsid w:val="002F4FBE"/>
    <w:rsid w:val="002F70EA"/>
    <w:rsid w:val="002F7167"/>
    <w:rsid w:val="003000AE"/>
    <w:rsid w:val="00301878"/>
    <w:rsid w:val="003023A7"/>
    <w:rsid w:val="003028CB"/>
    <w:rsid w:val="00303455"/>
    <w:rsid w:val="00303E60"/>
    <w:rsid w:val="00304B68"/>
    <w:rsid w:val="003050F9"/>
    <w:rsid w:val="00305377"/>
    <w:rsid w:val="00305487"/>
    <w:rsid w:val="0030588B"/>
    <w:rsid w:val="00305B9F"/>
    <w:rsid w:val="00305E60"/>
    <w:rsid w:val="00306C3D"/>
    <w:rsid w:val="00307851"/>
    <w:rsid w:val="00307A04"/>
    <w:rsid w:val="003127DD"/>
    <w:rsid w:val="00312AED"/>
    <w:rsid w:val="003141FB"/>
    <w:rsid w:val="0031463E"/>
    <w:rsid w:val="00314D30"/>
    <w:rsid w:val="0031549A"/>
    <w:rsid w:val="00315805"/>
    <w:rsid w:val="00317641"/>
    <w:rsid w:val="003177AF"/>
    <w:rsid w:val="0032024A"/>
    <w:rsid w:val="0032029C"/>
    <w:rsid w:val="00320BF2"/>
    <w:rsid w:val="003220C4"/>
    <w:rsid w:val="00324B90"/>
    <w:rsid w:val="00326B1C"/>
    <w:rsid w:val="00326B4A"/>
    <w:rsid w:val="00327460"/>
    <w:rsid w:val="003276B0"/>
    <w:rsid w:val="003276FB"/>
    <w:rsid w:val="00327F02"/>
    <w:rsid w:val="003322F2"/>
    <w:rsid w:val="00333056"/>
    <w:rsid w:val="00333C6A"/>
    <w:rsid w:val="00334588"/>
    <w:rsid w:val="003346A1"/>
    <w:rsid w:val="00335062"/>
    <w:rsid w:val="00336955"/>
    <w:rsid w:val="003416A2"/>
    <w:rsid w:val="00341FE3"/>
    <w:rsid w:val="00342C1C"/>
    <w:rsid w:val="00342C2D"/>
    <w:rsid w:val="00344402"/>
    <w:rsid w:val="0034458D"/>
    <w:rsid w:val="00344682"/>
    <w:rsid w:val="00344E02"/>
    <w:rsid w:val="00344EC5"/>
    <w:rsid w:val="003451FF"/>
    <w:rsid w:val="003456C5"/>
    <w:rsid w:val="00345A8B"/>
    <w:rsid w:val="00346250"/>
    <w:rsid w:val="00346460"/>
    <w:rsid w:val="00346E8D"/>
    <w:rsid w:val="0035071C"/>
    <w:rsid w:val="00350FB0"/>
    <w:rsid w:val="0035177F"/>
    <w:rsid w:val="0035295A"/>
    <w:rsid w:val="003532C4"/>
    <w:rsid w:val="00355277"/>
    <w:rsid w:val="003557D2"/>
    <w:rsid w:val="00355B73"/>
    <w:rsid w:val="00355FE9"/>
    <w:rsid w:val="00356322"/>
    <w:rsid w:val="003571C9"/>
    <w:rsid w:val="003613C7"/>
    <w:rsid w:val="00361482"/>
    <w:rsid w:val="00362144"/>
    <w:rsid w:val="00362D93"/>
    <w:rsid w:val="00363238"/>
    <w:rsid w:val="00363479"/>
    <w:rsid w:val="00363597"/>
    <w:rsid w:val="00363631"/>
    <w:rsid w:val="00363ED9"/>
    <w:rsid w:val="00366227"/>
    <w:rsid w:val="00366995"/>
    <w:rsid w:val="00367444"/>
    <w:rsid w:val="003675A0"/>
    <w:rsid w:val="003677F6"/>
    <w:rsid w:val="00367B26"/>
    <w:rsid w:val="00367BF2"/>
    <w:rsid w:val="00367DA2"/>
    <w:rsid w:val="00367FA6"/>
    <w:rsid w:val="00372D05"/>
    <w:rsid w:val="00372FA3"/>
    <w:rsid w:val="00373295"/>
    <w:rsid w:val="00373336"/>
    <w:rsid w:val="00373AFC"/>
    <w:rsid w:val="00374296"/>
    <w:rsid w:val="00374CE3"/>
    <w:rsid w:val="00375685"/>
    <w:rsid w:val="00375BA0"/>
    <w:rsid w:val="003760FA"/>
    <w:rsid w:val="003765CB"/>
    <w:rsid w:val="00377393"/>
    <w:rsid w:val="0038036E"/>
    <w:rsid w:val="00382BE2"/>
    <w:rsid w:val="00382F66"/>
    <w:rsid w:val="003843E5"/>
    <w:rsid w:val="003843E8"/>
    <w:rsid w:val="003843FA"/>
    <w:rsid w:val="003845FA"/>
    <w:rsid w:val="00384A1C"/>
    <w:rsid w:val="00384D11"/>
    <w:rsid w:val="0038551F"/>
    <w:rsid w:val="00385ED6"/>
    <w:rsid w:val="003868A0"/>
    <w:rsid w:val="00387011"/>
    <w:rsid w:val="00390751"/>
    <w:rsid w:val="003916ED"/>
    <w:rsid w:val="0039185B"/>
    <w:rsid w:val="00392D5C"/>
    <w:rsid w:val="00392FA3"/>
    <w:rsid w:val="00393BA9"/>
    <w:rsid w:val="003941F7"/>
    <w:rsid w:val="003953B2"/>
    <w:rsid w:val="00395720"/>
    <w:rsid w:val="003958A5"/>
    <w:rsid w:val="00396148"/>
    <w:rsid w:val="0039651A"/>
    <w:rsid w:val="0039656C"/>
    <w:rsid w:val="0039790C"/>
    <w:rsid w:val="003A1812"/>
    <w:rsid w:val="003A2C3D"/>
    <w:rsid w:val="003A3B05"/>
    <w:rsid w:val="003A4AA4"/>
    <w:rsid w:val="003A5A8D"/>
    <w:rsid w:val="003A6313"/>
    <w:rsid w:val="003A686B"/>
    <w:rsid w:val="003A6B4F"/>
    <w:rsid w:val="003A7877"/>
    <w:rsid w:val="003A7B1A"/>
    <w:rsid w:val="003B0156"/>
    <w:rsid w:val="003B17EA"/>
    <w:rsid w:val="003B1B6F"/>
    <w:rsid w:val="003B309B"/>
    <w:rsid w:val="003B3598"/>
    <w:rsid w:val="003B369B"/>
    <w:rsid w:val="003B3B57"/>
    <w:rsid w:val="003B3ECB"/>
    <w:rsid w:val="003B3F93"/>
    <w:rsid w:val="003B5696"/>
    <w:rsid w:val="003B5B3B"/>
    <w:rsid w:val="003B5FD9"/>
    <w:rsid w:val="003B61B7"/>
    <w:rsid w:val="003B628C"/>
    <w:rsid w:val="003B78BB"/>
    <w:rsid w:val="003B7D29"/>
    <w:rsid w:val="003C018A"/>
    <w:rsid w:val="003C08AD"/>
    <w:rsid w:val="003C126C"/>
    <w:rsid w:val="003C13B2"/>
    <w:rsid w:val="003C17C8"/>
    <w:rsid w:val="003C2293"/>
    <w:rsid w:val="003C2AE6"/>
    <w:rsid w:val="003C390F"/>
    <w:rsid w:val="003C408F"/>
    <w:rsid w:val="003C48B3"/>
    <w:rsid w:val="003C4A6A"/>
    <w:rsid w:val="003C4A80"/>
    <w:rsid w:val="003C53DE"/>
    <w:rsid w:val="003C570A"/>
    <w:rsid w:val="003C57F0"/>
    <w:rsid w:val="003C5D31"/>
    <w:rsid w:val="003C6E71"/>
    <w:rsid w:val="003C6F81"/>
    <w:rsid w:val="003C7941"/>
    <w:rsid w:val="003D05C7"/>
    <w:rsid w:val="003D0988"/>
    <w:rsid w:val="003D0EC6"/>
    <w:rsid w:val="003D174D"/>
    <w:rsid w:val="003D26BA"/>
    <w:rsid w:val="003D2D17"/>
    <w:rsid w:val="003D2ED9"/>
    <w:rsid w:val="003D44A4"/>
    <w:rsid w:val="003D5161"/>
    <w:rsid w:val="003D556A"/>
    <w:rsid w:val="003D6D69"/>
    <w:rsid w:val="003E0377"/>
    <w:rsid w:val="003E219E"/>
    <w:rsid w:val="003E23C7"/>
    <w:rsid w:val="003E40DB"/>
    <w:rsid w:val="003E426B"/>
    <w:rsid w:val="003E476A"/>
    <w:rsid w:val="003E5C15"/>
    <w:rsid w:val="003E5D49"/>
    <w:rsid w:val="003E6E75"/>
    <w:rsid w:val="003E71FA"/>
    <w:rsid w:val="003F15C8"/>
    <w:rsid w:val="003F1921"/>
    <w:rsid w:val="003F2E6A"/>
    <w:rsid w:val="003F4860"/>
    <w:rsid w:val="003F5430"/>
    <w:rsid w:val="003F5912"/>
    <w:rsid w:val="00400B1A"/>
    <w:rsid w:val="00401B9D"/>
    <w:rsid w:val="004023AA"/>
    <w:rsid w:val="004029CC"/>
    <w:rsid w:val="00403294"/>
    <w:rsid w:val="00404208"/>
    <w:rsid w:val="004054A7"/>
    <w:rsid w:val="00405D12"/>
    <w:rsid w:val="0040621C"/>
    <w:rsid w:val="00406E9D"/>
    <w:rsid w:val="004072AF"/>
    <w:rsid w:val="0041018E"/>
    <w:rsid w:val="00410BE8"/>
    <w:rsid w:val="00412F1E"/>
    <w:rsid w:val="004133C7"/>
    <w:rsid w:val="004136C2"/>
    <w:rsid w:val="004136DF"/>
    <w:rsid w:val="004139DA"/>
    <w:rsid w:val="00414A92"/>
    <w:rsid w:val="0041582F"/>
    <w:rsid w:val="00415E54"/>
    <w:rsid w:val="004168C9"/>
    <w:rsid w:val="00421B77"/>
    <w:rsid w:val="00421BB0"/>
    <w:rsid w:val="00422CB7"/>
    <w:rsid w:val="0042305F"/>
    <w:rsid w:val="004243E6"/>
    <w:rsid w:val="00424C82"/>
    <w:rsid w:val="00425A49"/>
    <w:rsid w:val="004261E1"/>
    <w:rsid w:val="00426294"/>
    <w:rsid w:val="00427BA5"/>
    <w:rsid w:val="00427D0D"/>
    <w:rsid w:val="00427F62"/>
    <w:rsid w:val="00431070"/>
    <w:rsid w:val="00431C34"/>
    <w:rsid w:val="004320BE"/>
    <w:rsid w:val="004326E7"/>
    <w:rsid w:val="00433816"/>
    <w:rsid w:val="00433AE8"/>
    <w:rsid w:val="00433B46"/>
    <w:rsid w:val="00433F35"/>
    <w:rsid w:val="00434932"/>
    <w:rsid w:val="004351FB"/>
    <w:rsid w:val="0043555D"/>
    <w:rsid w:val="00436C56"/>
    <w:rsid w:val="00437459"/>
    <w:rsid w:val="00437997"/>
    <w:rsid w:val="004409C9"/>
    <w:rsid w:val="00441351"/>
    <w:rsid w:val="00441608"/>
    <w:rsid w:val="00441FE7"/>
    <w:rsid w:val="00442373"/>
    <w:rsid w:val="00442AE3"/>
    <w:rsid w:val="004430E6"/>
    <w:rsid w:val="0044465B"/>
    <w:rsid w:val="00444682"/>
    <w:rsid w:val="00445902"/>
    <w:rsid w:val="004459A2"/>
    <w:rsid w:val="00445DD3"/>
    <w:rsid w:val="0044609E"/>
    <w:rsid w:val="0045032C"/>
    <w:rsid w:val="00450C88"/>
    <w:rsid w:val="00451371"/>
    <w:rsid w:val="00452B04"/>
    <w:rsid w:val="004538BA"/>
    <w:rsid w:val="004552FA"/>
    <w:rsid w:val="00456942"/>
    <w:rsid w:val="0045788A"/>
    <w:rsid w:val="00460CB9"/>
    <w:rsid w:val="00461018"/>
    <w:rsid w:val="004616AC"/>
    <w:rsid w:val="00462709"/>
    <w:rsid w:val="0046289B"/>
    <w:rsid w:val="00462C23"/>
    <w:rsid w:val="004633DE"/>
    <w:rsid w:val="00464217"/>
    <w:rsid w:val="00464CB5"/>
    <w:rsid w:val="00464D3D"/>
    <w:rsid w:val="004655F5"/>
    <w:rsid w:val="004656CD"/>
    <w:rsid w:val="00465821"/>
    <w:rsid w:val="004675C9"/>
    <w:rsid w:val="00467E32"/>
    <w:rsid w:val="004724FB"/>
    <w:rsid w:val="00472958"/>
    <w:rsid w:val="00473051"/>
    <w:rsid w:val="0047409D"/>
    <w:rsid w:val="004741A5"/>
    <w:rsid w:val="00474655"/>
    <w:rsid w:val="004746D8"/>
    <w:rsid w:val="004757E0"/>
    <w:rsid w:val="00476A0A"/>
    <w:rsid w:val="00476FBC"/>
    <w:rsid w:val="004779EE"/>
    <w:rsid w:val="00480207"/>
    <w:rsid w:val="0048102B"/>
    <w:rsid w:val="0048185A"/>
    <w:rsid w:val="00481ADB"/>
    <w:rsid w:val="00483855"/>
    <w:rsid w:val="00484096"/>
    <w:rsid w:val="004850B5"/>
    <w:rsid w:val="004852D4"/>
    <w:rsid w:val="0048576F"/>
    <w:rsid w:val="004857EA"/>
    <w:rsid w:val="00485950"/>
    <w:rsid w:val="00485C8B"/>
    <w:rsid w:val="00486485"/>
    <w:rsid w:val="00486537"/>
    <w:rsid w:val="00486ED4"/>
    <w:rsid w:val="00487969"/>
    <w:rsid w:val="00487BA7"/>
    <w:rsid w:val="00487CC5"/>
    <w:rsid w:val="00490396"/>
    <w:rsid w:val="00490E74"/>
    <w:rsid w:val="00491D9E"/>
    <w:rsid w:val="004920CE"/>
    <w:rsid w:val="004925E3"/>
    <w:rsid w:val="00492C25"/>
    <w:rsid w:val="00493088"/>
    <w:rsid w:val="00494551"/>
    <w:rsid w:val="00495EE2"/>
    <w:rsid w:val="00495FAF"/>
    <w:rsid w:val="00496A7A"/>
    <w:rsid w:val="00497C28"/>
    <w:rsid w:val="004A1B76"/>
    <w:rsid w:val="004A1BD7"/>
    <w:rsid w:val="004A25B3"/>
    <w:rsid w:val="004A32AA"/>
    <w:rsid w:val="004A33CD"/>
    <w:rsid w:val="004A5D00"/>
    <w:rsid w:val="004A5FB8"/>
    <w:rsid w:val="004A63BB"/>
    <w:rsid w:val="004A6429"/>
    <w:rsid w:val="004B011E"/>
    <w:rsid w:val="004B03D0"/>
    <w:rsid w:val="004B0668"/>
    <w:rsid w:val="004B0F37"/>
    <w:rsid w:val="004B1B96"/>
    <w:rsid w:val="004B2C54"/>
    <w:rsid w:val="004B3F2D"/>
    <w:rsid w:val="004B47AF"/>
    <w:rsid w:val="004B4805"/>
    <w:rsid w:val="004B54C3"/>
    <w:rsid w:val="004B63E8"/>
    <w:rsid w:val="004C0176"/>
    <w:rsid w:val="004C0D3C"/>
    <w:rsid w:val="004C0FF6"/>
    <w:rsid w:val="004C169D"/>
    <w:rsid w:val="004C2996"/>
    <w:rsid w:val="004C39F4"/>
    <w:rsid w:val="004C4AA4"/>
    <w:rsid w:val="004C7EA7"/>
    <w:rsid w:val="004D0150"/>
    <w:rsid w:val="004D01B1"/>
    <w:rsid w:val="004D0863"/>
    <w:rsid w:val="004D0EDD"/>
    <w:rsid w:val="004D12AB"/>
    <w:rsid w:val="004D1B27"/>
    <w:rsid w:val="004D2425"/>
    <w:rsid w:val="004D2611"/>
    <w:rsid w:val="004D27DB"/>
    <w:rsid w:val="004D3026"/>
    <w:rsid w:val="004D3167"/>
    <w:rsid w:val="004D34B5"/>
    <w:rsid w:val="004D36E5"/>
    <w:rsid w:val="004D36FB"/>
    <w:rsid w:val="004D3817"/>
    <w:rsid w:val="004D4441"/>
    <w:rsid w:val="004D454B"/>
    <w:rsid w:val="004D4826"/>
    <w:rsid w:val="004E00FD"/>
    <w:rsid w:val="004E02EE"/>
    <w:rsid w:val="004E1FF6"/>
    <w:rsid w:val="004E2C1A"/>
    <w:rsid w:val="004E2E7E"/>
    <w:rsid w:val="004E3163"/>
    <w:rsid w:val="004E365E"/>
    <w:rsid w:val="004E3CBF"/>
    <w:rsid w:val="004E4711"/>
    <w:rsid w:val="004E51ED"/>
    <w:rsid w:val="004E5656"/>
    <w:rsid w:val="004E56A0"/>
    <w:rsid w:val="004E57DE"/>
    <w:rsid w:val="004E5863"/>
    <w:rsid w:val="004E5D1D"/>
    <w:rsid w:val="004E5F51"/>
    <w:rsid w:val="004E6126"/>
    <w:rsid w:val="004E72D1"/>
    <w:rsid w:val="004E7AEA"/>
    <w:rsid w:val="004E7FBA"/>
    <w:rsid w:val="004F3364"/>
    <w:rsid w:val="004F33CE"/>
    <w:rsid w:val="004F3F26"/>
    <w:rsid w:val="004F42A6"/>
    <w:rsid w:val="004F45CD"/>
    <w:rsid w:val="004F4838"/>
    <w:rsid w:val="004F5072"/>
    <w:rsid w:val="004F6352"/>
    <w:rsid w:val="004F7CE7"/>
    <w:rsid w:val="004F7F56"/>
    <w:rsid w:val="005001B3"/>
    <w:rsid w:val="00501887"/>
    <w:rsid w:val="00502638"/>
    <w:rsid w:val="00502D05"/>
    <w:rsid w:val="005036F8"/>
    <w:rsid w:val="00503802"/>
    <w:rsid w:val="00504613"/>
    <w:rsid w:val="005047FC"/>
    <w:rsid w:val="00505261"/>
    <w:rsid w:val="00505B5C"/>
    <w:rsid w:val="0050734E"/>
    <w:rsid w:val="00507518"/>
    <w:rsid w:val="00510513"/>
    <w:rsid w:val="00510E7D"/>
    <w:rsid w:val="0051172D"/>
    <w:rsid w:val="00512798"/>
    <w:rsid w:val="005139A9"/>
    <w:rsid w:val="00513E8F"/>
    <w:rsid w:val="00514197"/>
    <w:rsid w:val="00514ACB"/>
    <w:rsid w:val="0051557B"/>
    <w:rsid w:val="00517EAE"/>
    <w:rsid w:val="00520C79"/>
    <w:rsid w:val="005225F3"/>
    <w:rsid w:val="00522D67"/>
    <w:rsid w:val="005239FF"/>
    <w:rsid w:val="00525E6D"/>
    <w:rsid w:val="005262AA"/>
    <w:rsid w:val="00526E4E"/>
    <w:rsid w:val="00527476"/>
    <w:rsid w:val="00527A4C"/>
    <w:rsid w:val="0053015B"/>
    <w:rsid w:val="00531136"/>
    <w:rsid w:val="00532E2C"/>
    <w:rsid w:val="00533095"/>
    <w:rsid w:val="005345A4"/>
    <w:rsid w:val="005356C3"/>
    <w:rsid w:val="00535FDE"/>
    <w:rsid w:val="00536280"/>
    <w:rsid w:val="005365C4"/>
    <w:rsid w:val="005367C0"/>
    <w:rsid w:val="0053680E"/>
    <w:rsid w:val="005373A0"/>
    <w:rsid w:val="00541160"/>
    <w:rsid w:val="00541BCA"/>
    <w:rsid w:val="00541C0B"/>
    <w:rsid w:val="0054207A"/>
    <w:rsid w:val="005420A8"/>
    <w:rsid w:val="005429DD"/>
    <w:rsid w:val="00542A7D"/>
    <w:rsid w:val="00542CF7"/>
    <w:rsid w:val="00544323"/>
    <w:rsid w:val="00545905"/>
    <w:rsid w:val="00545A3E"/>
    <w:rsid w:val="00545DA6"/>
    <w:rsid w:val="005463C8"/>
    <w:rsid w:val="00547857"/>
    <w:rsid w:val="00550AEB"/>
    <w:rsid w:val="005520A2"/>
    <w:rsid w:val="005520F0"/>
    <w:rsid w:val="00552113"/>
    <w:rsid w:val="00552B81"/>
    <w:rsid w:val="00552FD0"/>
    <w:rsid w:val="0055353A"/>
    <w:rsid w:val="00553FAD"/>
    <w:rsid w:val="005544F5"/>
    <w:rsid w:val="005546AC"/>
    <w:rsid w:val="005556F9"/>
    <w:rsid w:val="005557F8"/>
    <w:rsid w:val="00555960"/>
    <w:rsid w:val="0055670B"/>
    <w:rsid w:val="0055794D"/>
    <w:rsid w:val="00557C82"/>
    <w:rsid w:val="00560494"/>
    <w:rsid w:val="00561893"/>
    <w:rsid w:val="00562224"/>
    <w:rsid w:val="00562705"/>
    <w:rsid w:val="00565132"/>
    <w:rsid w:val="00566482"/>
    <w:rsid w:val="00566556"/>
    <w:rsid w:val="00567143"/>
    <w:rsid w:val="00571BF1"/>
    <w:rsid w:val="00572228"/>
    <w:rsid w:val="0057375E"/>
    <w:rsid w:val="00573CAA"/>
    <w:rsid w:val="00573D35"/>
    <w:rsid w:val="00573E54"/>
    <w:rsid w:val="00574970"/>
    <w:rsid w:val="00575822"/>
    <w:rsid w:val="005775DD"/>
    <w:rsid w:val="00580D58"/>
    <w:rsid w:val="00583478"/>
    <w:rsid w:val="00583D46"/>
    <w:rsid w:val="00583F6A"/>
    <w:rsid w:val="005872D0"/>
    <w:rsid w:val="005906F4"/>
    <w:rsid w:val="00590DB8"/>
    <w:rsid w:val="00593B63"/>
    <w:rsid w:val="00593BCA"/>
    <w:rsid w:val="00594A6B"/>
    <w:rsid w:val="00595568"/>
    <w:rsid w:val="0059673B"/>
    <w:rsid w:val="00597F38"/>
    <w:rsid w:val="005A08C4"/>
    <w:rsid w:val="005A2400"/>
    <w:rsid w:val="005A2A48"/>
    <w:rsid w:val="005A3E9E"/>
    <w:rsid w:val="005A56A4"/>
    <w:rsid w:val="005A7301"/>
    <w:rsid w:val="005B0F25"/>
    <w:rsid w:val="005B1E28"/>
    <w:rsid w:val="005B20F8"/>
    <w:rsid w:val="005B2678"/>
    <w:rsid w:val="005B2843"/>
    <w:rsid w:val="005B475C"/>
    <w:rsid w:val="005B5E42"/>
    <w:rsid w:val="005B696D"/>
    <w:rsid w:val="005B6FF0"/>
    <w:rsid w:val="005C02AA"/>
    <w:rsid w:val="005C1825"/>
    <w:rsid w:val="005C1DB4"/>
    <w:rsid w:val="005C1F2E"/>
    <w:rsid w:val="005C21DC"/>
    <w:rsid w:val="005C3353"/>
    <w:rsid w:val="005C34F6"/>
    <w:rsid w:val="005C3CF8"/>
    <w:rsid w:val="005C50A2"/>
    <w:rsid w:val="005C5761"/>
    <w:rsid w:val="005C7E06"/>
    <w:rsid w:val="005D0527"/>
    <w:rsid w:val="005D0678"/>
    <w:rsid w:val="005D101C"/>
    <w:rsid w:val="005D13F9"/>
    <w:rsid w:val="005D212A"/>
    <w:rsid w:val="005D2D95"/>
    <w:rsid w:val="005D2DD1"/>
    <w:rsid w:val="005D338D"/>
    <w:rsid w:val="005D3574"/>
    <w:rsid w:val="005D47C6"/>
    <w:rsid w:val="005D48E5"/>
    <w:rsid w:val="005D4F2C"/>
    <w:rsid w:val="005D54EB"/>
    <w:rsid w:val="005D673A"/>
    <w:rsid w:val="005D6981"/>
    <w:rsid w:val="005D7594"/>
    <w:rsid w:val="005D7769"/>
    <w:rsid w:val="005E00E9"/>
    <w:rsid w:val="005E28A6"/>
    <w:rsid w:val="005E2EB9"/>
    <w:rsid w:val="005E3507"/>
    <w:rsid w:val="005E4040"/>
    <w:rsid w:val="005E429A"/>
    <w:rsid w:val="005E67DD"/>
    <w:rsid w:val="005E698E"/>
    <w:rsid w:val="005E7B35"/>
    <w:rsid w:val="005F011C"/>
    <w:rsid w:val="005F038F"/>
    <w:rsid w:val="005F1024"/>
    <w:rsid w:val="005F11B4"/>
    <w:rsid w:val="005F149C"/>
    <w:rsid w:val="005F22BA"/>
    <w:rsid w:val="005F23E3"/>
    <w:rsid w:val="005F322A"/>
    <w:rsid w:val="005F375D"/>
    <w:rsid w:val="005F3AFA"/>
    <w:rsid w:val="005F3C03"/>
    <w:rsid w:val="005F3F64"/>
    <w:rsid w:val="005F5911"/>
    <w:rsid w:val="005F68DA"/>
    <w:rsid w:val="00600257"/>
    <w:rsid w:val="006005BB"/>
    <w:rsid w:val="00600DB0"/>
    <w:rsid w:val="00601D22"/>
    <w:rsid w:val="0060202E"/>
    <w:rsid w:val="00602517"/>
    <w:rsid w:val="0060365F"/>
    <w:rsid w:val="00604290"/>
    <w:rsid w:val="00606B2C"/>
    <w:rsid w:val="00606C3C"/>
    <w:rsid w:val="00606CF6"/>
    <w:rsid w:val="00610DFF"/>
    <w:rsid w:val="00610E3A"/>
    <w:rsid w:val="00611560"/>
    <w:rsid w:val="00614484"/>
    <w:rsid w:val="00614B92"/>
    <w:rsid w:val="00620277"/>
    <w:rsid w:val="00620599"/>
    <w:rsid w:val="00620E8B"/>
    <w:rsid w:val="00621859"/>
    <w:rsid w:val="0062197A"/>
    <w:rsid w:val="00621E25"/>
    <w:rsid w:val="006226A5"/>
    <w:rsid w:val="00622FD4"/>
    <w:rsid w:val="00623DC0"/>
    <w:rsid w:val="00624430"/>
    <w:rsid w:val="00625725"/>
    <w:rsid w:val="00625F6A"/>
    <w:rsid w:val="00626C76"/>
    <w:rsid w:val="006272B4"/>
    <w:rsid w:val="006276BB"/>
    <w:rsid w:val="00627800"/>
    <w:rsid w:val="00630259"/>
    <w:rsid w:val="00630588"/>
    <w:rsid w:val="00630E0F"/>
    <w:rsid w:val="00631485"/>
    <w:rsid w:val="00631BF7"/>
    <w:rsid w:val="00631E0F"/>
    <w:rsid w:val="006321AA"/>
    <w:rsid w:val="00632303"/>
    <w:rsid w:val="00632A6D"/>
    <w:rsid w:val="0063380B"/>
    <w:rsid w:val="006339B7"/>
    <w:rsid w:val="00634261"/>
    <w:rsid w:val="006347BD"/>
    <w:rsid w:val="006348D6"/>
    <w:rsid w:val="0063562D"/>
    <w:rsid w:val="0063571D"/>
    <w:rsid w:val="006359E0"/>
    <w:rsid w:val="006376D0"/>
    <w:rsid w:val="00641A73"/>
    <w:rsid w:val="00641B07"/>
    <w:rsid w:val="00641F21"/>
    <w:rsid w:val="00642808"/>
    <w:rsid w:val="00642D27"/>
    <w:rsid w:val="006445D6"/>
    <w:rsid w:val="00645C75"/>
    <w:rsid w:val="00645D56"/>
    <w:rsid w:val="00645F12"/>
    <w:rsid w:val="00646492"/>
    <w:rsid w:val="00646DAF"/>
    <w:rsid w:val="00646FAF"/>
    <w:rsid w:val="0064729E"/>
    <w:rsid w:val="00651262"/>
    <w:rsid w:val="0065182D"/>
    <w:rsid w:val="00651C06"/>
    <w:rsid w:val="006520C8"/>
    <w:rsid w:val="00652523"/>
    <w:rsid w:val="00652DF8"/>
    <w:rsid w:val="00652E8C"/>
    <w:rsid w:val="006530F4"/>
    <w:rsid w:val="006548AC"/>
    <w:rsid w:val="0065567C"/>
    <w:rsid w:val="0065580D"/>
    <w:rsid w:val="00655B05"/>
    <w:rsid w:val="00655BE0"/>
    <w:rsid w:val="006569EC"/>
    <w:rsid w:val="00656BDF"/>
    <w:rsid w:val="00657764"/>
    <w:rsid w:val="006578E9"/>
    <w:rsid w:val="00660050"/>
    <w:rsid w:val="00660A31"/>
    <w:rsid w:val="00662101"/>
    <w:rsid w:val="0066311F"/>
    <w:rsid w:val="0066365B"/>
    <w:rsid w:val="00665A9F"/>
    <w:rsid w:val="0066607B"/>
    <w:rsid w:val="00666791"/>
    <w:rsid w:val="006706AA"/>
    <w:rsid w:val="00671CB1"/>
    <w:rsid w:val="00672723"/>
    <w:rsid w:val="00672DD5"/>
    <w:rsid w:val="00672FC1"/>
    <w:rsid w:val="006755F0"/>
    <w:rsid w:val="00675D49"/>
    <w:rsid w:val="00681977"/>
    <w:rsid w:val="006826D9"/>
    <w:rsid w:val="006828ED"/>
    <w:rsid w:val="00682C23"/>
    <w:rsid w:val="00682C30"/>
    <w:rsid w:val="00682C63"/>
    <w:rsid w:val="00682F2E"/>
    <w:rsid w:val="00684426"/>
    <w:rsid w:val="00684730"/>
    <w:rsid w:val="00684B75"/>
    <w:rsid w:val="00684D2E"/>
    <w:rsid w:val="00684E7E"/>
    <w:rsid w:val="0068510F"/>
    <w:rsid w:val="006854C0"/>
    <w:rsid w:val="006856DE"/>
    <w:rsid w:val="00685A50"/>
    <w:rsid w:val="00686BAC"/>
    <w:rsid w:val="0068774D"/>
    <w:rsid w:val="00690626"/>
    <w:rsid w:val="00690CB2"/>
    <w:rsid w:val="00690DC3"/>
    <w:rsid w:val="00691371"/>
    <w:rsid w:val="006914E4"/>
    <w:rsid w:val="00691AC7"/>
    <w:rsid w:val="00691AF1"/>
    <w:rsid w:val="00691ECA"/>
    <w:rsid w:val="006928CD"/>
    <w:rsid w:val="00692B28"/>
    <w:rsid w:val="0069315B"/>
    <w:rsid w:val="00693A60"/>
    <w:rsid w:val="006949EA"/>
    <w:rsid w:val="006952A7"/>
    <w:rsid w:val="006957B0"/>
    <w:rsid w:val="00696143"/>
    <w:rsid w:val="006A0639"/>
    <w:rsid w:val="006A0654"/>
    <w:rsid w:val="006A208B"/>
    <w:rsid w:val="006A270A"/>
    <w:rsid w:val="006A3540"/>
    <w:rsid w:val="006A449B"/>
    <w:rsid w:val="006A4E6C"/>
    <w:rsid w:val="006A55FD"/>
    <w:rsid w:val="006A59E7"/>
    <w:rsid w:val="006A5CEB"/>
    <w:rsid w:val="006A6246"/>
    <w:rsid w:val="006A62D3"/>
    <w:rsid w:val="006B0ECD"/>
    <w:rsid w:val="006B32DF"/>
    <w:rsid w:val="006B44D5"/>
    <w:rsid w:val="006B460F"/>
    <w:rsid w:val="006B5A2C"/>
    <w:rsid w:val="006B5F80"/>
    <w:rsid w:val="006B7C19"/>
    <w:rsid w:val="006B7F63"/>
    <w:rsid w:val="006C08FE"/>
    <w:rsid w:val="006C2338"/>
    <w:rsid w:val="006C2ABA"/>
    <w:rsid w:val="006C2BDA"/>
    <w:rsid w:val="006C300F"/>
    <w:rsid w:val="006C33D8"/>
    <w:rsid w:val="006C3FBD"/>
    <w:rsid w:val="006C4B6A"/>
    <w:rsid w:val="006C4BBA"/>
    <w:rsid w:val="006C4E10"/>
    <w:rsid w:val="006C569B"/>
    <w:rsid w:val="006C6742"/>
    <w:rsid w:val="006C7242"/>
    <w:rsid w:val="006D06A6"/>
    <w:rsid w:val="006D0AA1"/>
    <w:rsid w:val="006D0E8B"/>
    <w:rsid w:val="006D196D"/>
    <w:rsid w:val="006D31A5"/>
    <w:rsid w:val="006D37AE"/>
    <w:rsid w:val="006D3938"/>
    <w:rsid w:val="006D4AB5"/>
    <w:rsid w:val="006D4EC3"/>
    <w:rsid w:val="006D4FB4"/>
    <w:rsid w:val="006D5253"/>
    <w:rsid w:val="006D5B57"/>
    <w:rsid w:val="006D6152"/>
    <w:rsid w:val="006D689E"/>
    <w:rsid w:val="006D7C8E"/>
    <w:rsid w:val="006E0BDE"/>
    <w:rsid w:val="006E0E7A"/>
    <w:rsid w:val="006E245E"/>
    <w:rsid w:val="006E3098"/>
    <w:rsid w:val="006E3956"/>
    <w:rsid w:val="006E47E8"/>
    <w:rsid w:val="006E55DF"/>
    <w:rsid w:val="006E597C"/>
    <w:rsid w:val="006E642D"/>
    <w:rsid w:val="006F010A"/>
    <w:rsid w:val="006F2648"/>
    <w:rsid w:val="006F2810"/>
    <w:rsid w:val="006F3968"/>
    <w:rsid w:val="006F40A6"/>
    <w:rsid w:val="006F43CB"/>
    <w:rsid w:val="006F61EC"/>
    <w:rsid w:val="006F65FA"/>
    <w:rsid w:val="006F66E5"/>
    <w:rsid w:val="006F6E39"/>
    <w:rsid w:val="006F73CE"/>
    <w:rsid w:val="006F7636"/>
    <w:rsid w:val="006F7CD1"/>
    <w:rsid w:val="007002F5"/>
    <w:rsid w:val="0070034C"/>
    <w:rsid w:val="00700852"/>
    <w:rsid w:val="00700B22"/>
    <w:rsid w:val="00702BBB"/>
    <w:rsid w:val="00703AFA"/>
    <w:rsid w:val="00703C90"/>
    <w:rsid w:val="00703D6D"/>
    <w:rsid w:val="00703FA6"/>
    <w:rsid w:val="00704A6E"/>
    <w:rsid w:val="00704E40"/>
    <w:rsid w:val="00706365"/>
    <w:rsid w:val="007077A5"/>
    <w:rsid w:val="00707CB8"/>
    <w:rsid w:val="007105A1"/>
    <w:rsid w:val="007116C5"/>
    <w:rsid w:val="007116F1"/>
    <w:rsid w:val="00712256"/>
    <w:rsid w:val="00712518"/>
    <w:rsid w:val="0071367F"/>
    <w:rsid w:val="007156AB"/>
    <w:rsid w:val="00716C5B"/>
    <w:rsid w:val="007170F5"/>
    <w:rsid w:val="00717B88"/>
    <w:rsid w:val="00717C4E"/>
    <w:rsid w:val="00720892"/>
    <w:rsid w:val="00720938"/>
    <w:rsid w:val="00720E99"/>
    <w:rsid w:val="0072153C"/>
    <w:rsid w:val="007218A5"/>
    <w:rsid w:val="00721DEC"/>
    <w:rsid w:val="00722184"/>
    <w:rsid w:val="00722938"/>
    <w:rsid w:val="00723275"/>
    <w:rsid w:val="00723951"/>
    <w:rsid w:val="007239ED"/>
    <w:rsid w:val="00723F84"/>
    <w:rsid w:val="00725161"/>
    <w:rsid w:val="00725643"/>
    <w:rsid w:val="007258DC"/>
    <w:rsid w:val="00726328"/>
    <w:rsid w:val="00726851"/>
    <w:rsid w:val="0072734B"/>
    <w:rsid w:val="007318B2"/>
    <w:rsid w:val="0073192F"/>
    <w:rsid w:val="00731D6C"/>
    <w:rsid w:val="00732156"/>
    <w:rsid w:val="0073218B"/>
    <w:rsid w:val="00732BED"/>
    <w:rsid w:val="00733923"/>
    <w:rsid w:val="00734E7F"/>
    <w:rsid w:val="00735EC5"/>
    <w:rsid w:val="007361A4"/>
    <w:rsid w:val="00736FF7"/>
    <w:rsid w:val="007376D0"/>
    <w:rsid w:val="00737CB3"/>
    <w:rsid w:val="007407B0"/>
    <w:rsid w:val="00740B02"/>
    <w:rsid w:val="00740DB2"/>
    <w:rsid w:val="00740E8A"/>
    <w:rsid w:val="007418E2"/>
    <w:rsid w:val="00741F23"/>
    <w:rsid w:val="00742A6C"/>
    <w:rsid w:val="00743470"/>
    <w:rsid w:val="007434BD"/>
    <w:rsid w:val="00743908"/>
    <w:rsid w:val="00744A00"/>
    <w:rsid w:val="00745223"/>
    <w:rsid w:val="007455C8"/>
    <w:rsid w:val="007469FB"/>
    <w:rsid w:val="00747288"/>
    <w:rsid w:val="00747605"/>
    <w:rsid w:val="007501E8"/>
    <w:rsid w:val="00750F2D"/>
    <w:rsid w:val="0075100E"/>
    <w:rsid w:val="007515F1"/>
    <w:rsid w:val="00752DAE"/>
    <w:rsid w:val="00752E0E"/>
    <w:rsid w:val="00752F54"/>
    <w:rsid w:val="00753008"/>
    <w:rsid w:val="007535B8"/>
    <w:rsid w:val="007537CD"/>
    <w:rsid w:val="00753ACE"/>
    <w:rsid w:val="007559DF"/>
    <w:rsid w:val="0075651A"/>
    <w:rsid w:val="00756863"/>
    <w:rsid w:val="007575F7"/>
    <w:rsid w:val="00757F39"/>
    <w:rsid w:val="00760017"/>
    <w:rsid w:val="0076143C"/>
    <w:rsid w:val="007614B8"/>
    <w:rsid w:val="00761D52"/>
    <w:rsid w:val="0076284B"/>
    <w:rsid w:val="00762ABC"/>
    <w:rsid w:val="00762B8D"/>
    <w:rsid w:val="00762CCB"/>
    <w:rsid w:val="00764134"/>
    <w:rsid w:val="007643E2"/>
    <w:rsid w:val="007647A5"/>
    <w:rsid w:val="00765758"/>
    <w:rsid w:val="00765C08"/>
    <w:rsid w:val="00765D31"/>
    <w:rsid w:val="00766E42"/>
    <w:rsid w:val="007673EB"/>
    <w:rsid w:val="0077059F"/>
    <w:rsid w:val="007707A2"/>
    <w:rsid w:val="00771837"/>
    <w:rsid w:val="0077196D"/>
    <w:rsid w:val="00772A5D"/>
    <w:rsid w:val="007734FA"/>
    <w:rsid w:val="007737BD"/>
    <w:rsid w:val="00773C85"/>
    <w:rsid w:val="007760A4"/>
    <w:rsid w:val="00776FA4"/>
    <w:rsid w:val="007779AF"/>
    <w:rsid w:val="0078081A"/>
    <w:rsid w:val="00780F2E"/>
    <w:rsid w:val="00781CCC"/>
    <w:rsid w:val="0078210C"/>
    <w:rsid w:val="007828DB"/>
    <w:rsid w:val="00783007"/>
    <w:rsid w:val="00783133"/>
    <w:rsid w:val="00783C8B"/>
    <w:rsid w:val="00784816"/>
    <w:rsid w:val="0078490E"/>
    <w:rsid w:val="00784D50"/>
    <w:rsid w:val="00784DC5"/>
    <w:rsid w:val="00785542"/>
    <w:rsid w:val="00785E89"/>
    <w:rsid w:val="007863AC"/>
    <w:rsid w:val="00786AC1"/>
    <w:rsid w:val="00787C65"/>
    <w:rsid w:val="007904B7"/>
    <w:rsid w:val="00790F19"/>
    <w:rsid w:val="00791F90"/>
    <w:rsid w:val="00792A8F"/>
    <w:rsid w:val="00792C8D"/>
    <w:rsid w:val="00793039"/>
    <w:rsid w:val="00793872"/>
    <w:rsid w:val="00793968"/>
    <w:rsid w:val="00793F8C"/>
    <w:rsid w:val="00794665"/>
    <w:rsid w:val="00794B30"/>
    <w:rsid w:val="00795259"/>
    <w:rsid w:val="0079577E"/>
    <w:rsid w:val="00796615"/>
    <w:rsid w:val="00796DD9"/>
    <w:rsid w:val="007A0E2A"/>
    <w:rsid w:val="007A1837"/>
    <w:rsid w:val="007A36BD"/>
    <w:rsid w:val="007A4094"/>
    <w:rsid w:val="007A4740"/>
    <w:rsid w:val="007A5492"/>
    <w:rsid w:val="007A6053"/>
    <w:rsid w:val="007A6398"/>
    <w:rsid w:val="007A6B38"/>
    <w:rsid w:val="007A6F61"/>
    <w:rsid w:val="007A7D95"/>
    <w:rsid w:val="007A7F95"/>
    <w:rsid w:val="007B3059"/>
    <w:rsid w:val="007B33B3"/>
    <w:rsid w:val="007B409C"/>
    <w:rsid w:val="007B53D4"/>
    <w:rsid w:val="007B5464"/>
    <w:rsid w:val="007B631E"/>
    <w:rsid w:val="007B63E9"/>
    <w:rsid w:val="007B6818"/>
    <w:rsid w:val="007B7EE3"/>
    <w:rsid w:val="007C04C2"/>
    <w:rsid w:val="007C0AEC"/>
    <w:rsid w:val="007C1F09"/>
    <w:rsid w:val="007C28A5"/>
    <w:rsid w:val="007C39E7"/>
    <w:rsid w:val="007C4EF5"/>
    <w:rsid w:val="007C5FC6"/>
    <w:rsid w:val="007C6265"/>
    <w:rsid w:val="007C62F2"/>
    <w:rsid w:val="007C6467"/>
    <w:rsid w:val="007C6720"/>
    <w:rsid w:val="007D0575"/>
    <w:rsid w:val="007D061C"/>
    <w:rsid w:val="007D0A74"/>
    <w:rsid w:val="007D116B"/>
    <w:rsid w:val="007D139F"/>
    <w:rsid w:val="007D1D8E"/>
    <w:rsid w:val="007D261A"/>
    <w:rsid w:val="007D29D4"/>
    <w:rsid w:val="007D30D2"/>
    <w:rsid w:val="007D553F"/>
    <w:rsid w:val="007D5B02"/>
    <w:rsid w:val="007D6B0B"/>
    <w:rsid w:val="007D71A2"/>
    <w:rsid w:val="007D7F1C"/>
    <w:rsid w:val="007D7F94"/>
    <w:rsid w:val="007E0C95"/>
    <w:rsid w:val="007E0D7F"/>
    <w:rsid w:val="007E0FE1"/>
    <w:rsid w:val="007E2AD3"/>
    <w:rsid w:val="007E2F4E"/>
    <w:rsid w:val="007E3129"/>
    <w:rsid w:val="007E43F0"/>
    <w:rsid w:val="007E617B"/>
    <w:rsid w:val="007E6B78"/>
    <w:rsid w:val="007E7C8A"/>
    <w:rsid w:val="007F015F"/>
    <w:rsid w:val="007F036B"/>
    <w:rsid w:val="007F05B3"/>
    <w:rsid w:val="007F0602"/>
    <w:rsid w:val="007F0784"/>
    <w:rsid w:val="007F0EAA"/>
    <w:rsid w:val="007F1410"/>
    <w:rsid w:val="007F1CE6"/>
    <w:rsid w:val="007F3DA9"/>
    <w:rsid w:val="007F4746"/>
    <w:rsid w:val="007F604B"/>
    <w:rsid w:val="007F6509"/>
    <w:rsid w:val="007F6BD6"/>
    <w:rsid w:val="007F7A4B"/>
    <w:rsid w:val="008005E3"/>
    <w:rsid w:val="00800824"/>
    <w:rsid w:val="0080087D"/>
    <w:rsid w:val="0080255B"/>
    <w:rsid w:val="008038E8"/>
    <w:rsid w:val="00804B5E"/>
    <w:rsid w:val="008052CE"/>
    <w:rsid w:val="00805AD4"/>
    <w:rsid w:val="0080616C"/>
    <w:rsid w:val="00806A85"/>
    <w:rsid w:val="00806FEF"/>
    <w:rsid w:val="008107CA"/>
    <w:rsid w:val="00810936"/>
    <w:rsid w:val="00810F7D"/>
    <w:rsid w:val="00812617"/>
    <w:rsid w:val="00813053"/>
    <w:rsid w:val="00814138"/>
    <w:rsid w:val="008148F1"/>
    <w:rsid w:val="00814B4F"/>
    <w:rsid w:val="008152CC"/>
    <w:rsid w:val="008165BF"/>
    <w:rsid w:val="00816E5E"/>
    <w:rsid w:val="00817CF5"/>
    <w:rsid w:val="008204DA"/>
    <w:rsid w:val="00821355"/>
    <w:rsid w:val="0082318C"/>
    <w:rsid w:val="00823699"/>
    <w:rsid w:val="00824E6C"/>
    <w:rsid w:val="00824FE0"/>
    <w:rsid w:val="008252B7"/>
    <w:rsid w:val="0082632D"/>
    <w:rsid w:val="00827439"/>
    <w:rsid w:val="00827D74"/>
    <w:rsid w:val="00827D98"/>
    <w:rsid w:val="00830394"/>
    <w:rsid w:val="008308C6"/>
    <w:rsid w:val="00830957"/>
    <w:rsid w:val="00830B4F"/>
    <w:rsid w:val="00830D86"/>
    <w:rsid w:val="008313DF"/>
    <w:rsid w:val="00831851"/>
    <w:rsid w:val="00831B13"/>
    <w:rsid w:val="00831F25"/>
    <w:rsid w:val="008321DD"/>
    <w:rsid w:val="00832A6F"/>
    <w:rsid w:val="00833FD3"/>
    <w:rsid w:val="00834133"/>
    <w:rsid w:val="00835782"/>
    <w:rsid w:val="008362EB"/>
    <w:rsid w:val="00836455"/>
    <w:rsid w:val="00836464"/>
    <w:rsid w:val="00836A56"/>
    <w:rsid w:val="0083776F"/>
    <w:rsid w:val="00840837"/>
    <w:rsid w:val="00840E61"/>
    <w:rsid w:val="00841544"/>
    <w:rsid w:val="00843AEE"/>
    <w:rsid w:val="008443A7"/>
    <w:rsid w:val="008444A3"/>
    <w:rsid w:val="00845743"/>
    <w:rsid w:val="00846802"/>
    <w:rsid w:val="00846A47"/>
    <w:rsid w:val="00846F70"/>
    <w:rsid w:val="00847050"/>
    <w:rsid w:val="00847342"/>
    <w:rsid w:val="008478F2"/>
    <w:rsid w:val="0085183D"/>
    <w:rsid w:val="0085210F"/>
    <w:rsid w:val="00853C09"/>
    <w:rsid w:val="00853C21"/>
    <w:rsid w:val="00854F90"/>
    <w:rsid w:val="00855632"/>
    <w:rsid w:val="00855EED"/>
    <w:rsid w:val="008602D3"/>
    <w:rsid w:val="00860BF4"/>
    <w:rsid w:val="00861062"/>
    <w:rsid w:val="0086151D"/>
    <w:rsid w:val="00861A75"/>
    <w:rsid w:val="00862F16"/>
    <w:rsid w:val="00864B02"/>
    <w:rsid w:val="00866741"/>
    <w:rsid w:val="0086762E"/>
    <w:rsid w:val="00870DAD"/>
    <w:rsid w:val="00870F7C"/>
    <w:rsid w:val="008717FB"/>
    <w:rsid w:val="00871994"/>
    <w:rsid w:val="00871EA3"/>
    <w:rsid w:val="00872889"/>
    <w:rsid w:val="008753FB"/>
    <w:rsid w:val="00875FE4"/>
    <w:rsid w:val="00876D70"/>
    <w:rsid w:val="00880223"/>
    <w:rsid w:val="0088095F"/>
    <w:rsid w:val="00880DA1"/>
    <w:rsid w:val="00880FDE"/>
    <w:rsid w:val="0088105B"/>
    <w:rsid w:val="00881D2D"/>
    <w:rsid w:val="0088239C"/>
    <w:rsid w:val="008824A5"/>
    <w:rsid w:val="00882BA1"/>
    <w:rsid w:val="00883C50"/>
    <w:rsid w:val="00884017"/>
    <w:rsid w:val="008853B1"/>
    <w:rsid w:val="0088660B"/>
    <w:rsid w:val="00887645"/>
    <w:rsid w:val="00887AE7"/>
    <w:rsid w:val="0089178F"/>
    <w:rsid w:val="00893953"/>
    <w:rsid w:val="008950FD"/>
    <w:rsid w:val="0089514E"/>
    <w:rsid w:val="0089518A"/>
    <w:rsid w:val="008957C7"/>
    <w:rsid w:val="00896C65"/>
    <w:rsid w:val="008972D5"/>
    <w:rsid w:val="00897F51"/>
    <w:rsid w:val="008A005D"/>
    <w:rsid w:val="008A03B7"/>
    <w:rsid w:val="008A2FA5"/>
    <w:rsid w:val="008A3515"/>
    <w:rsid w:val="008A37A8"/>
    <w:rsid w:val="008A42ED"/>
    <w:rsid w:val="008A46B0"/>
    <w:rsid w:val="008A46C7"/>
    <w:rsid w:val="008A46CA"/>
    <w:rsid w:val="008A4789"/>
    <w:rsid w:val="008A4B6E"/>
    <w:rsid w:val="008A5302"/>
    <w:rsid w:val="008A54D9"/>
    <w:rsid w:val="008A586E"/>
    <w:rsid w:val="008A60C3"/>
    <w:rsid w:val="008A7727"/>
    <w:rsid w:val="008B05CB"/>
    <w:rsid w:val="008B216A"/>
    <w:rsid w:val="008B2ED7"/>
    <w:rsid w:val="008B3C5B"/>
    <w:rsid w:val="008B402A"/>
    <w:rsid w:val="008B50D7"/>
    <w:rsid w:val="008B67BD"/>
    <w:rsid w:val="008B6F7F"/>
    <w:rsid w:val="008B771C"/>
    <w:rsid w:val="008B78BD"/>
    <w:rsid w:val="008C0857"/>
    <w:rsid w:val="008C1CC7"/>
    <w:rsid w:val="008C2D35"/>
    <w:rsid w:val="008C47B4"/>
    <w:rsid w:val="008C4F63"/>
    <w:rsid w:val="008C50E2"/>
    <w:rsid w:val="008C5986"/>
    <w:rsid w:val="008C6525"/>
    <w:rsid w:val="008C67F6"/>
    <w:rsid w:val="008C6CE2"/>
    <w:rsid w:val="008C71AF"/>
    <w:rsid w:val="008C735B"/>
    <w:rsid w:val="008C7A4C"/>
    <w:rsid w:val="008C7D22"/>
    <w:rsid w:val="008D00A1"/>
    <w:rsid w:val="008D1017"/>
    <w:rsid w:val="008D11A2"/>
    <w:rsid w:val="008D19C7"/>
    <w:rsid w:val="008D1D87"/>
    <w:rsid w:val="008D2F69"/>
    <w:rsid w:val="008D4051"/>
    <w:rsid w:val="008D40EB"/>
    <w:rsid w:val="008D58BA"/>
    <w:rsid w:val="008D6BA7"/>
    <w:rsid w:val="008D6FBF"/>
    <w:rsid w:val="008D7418"/>
    <w:rsid w:val="008E0205"/>
    <w:rsid w:val="008E02DD"/>
    <w:rsid w:val="008E0B10"/>
    <w:rsid w:val="008E0C39"/>
    <w:rsid w:val="008E0CFC"/>
    <w:rsid w:val="008E1BAF"/>
    <w:rsid w:val="008E1D2A"/>
    <w:rsid w:val="008E1FCB"/>
    <w:rsid w:val="008E2414"/>
    <w:rsid w:val="008E2ECF"/>
    <w:rsid w:val="008E3C55"/>
    <w:rsid w:val="008E4B82"/>
    <w:rsid w:val="008E5101"/>
    <w:rsid w:val="008E51AF"/>
    <w:rsid w:val="008E5828"/>
    <w:rsid w:val="008E5A33"/>
    <w:rsid w:val="008E5DF7"/>
    <w:rsid w:val="008E7F50"/>
    <w:rsid w:val="008F0213"/>
    <w:rsid w:val="008F0F2B"/>
    <w:rsid w:val="008F1279"/>
    <w:rsid w:val="008F1909"/>
    <w:rsid w:val="008F2453"/>
    <w:rsid w:val="008F2B38"/>
    <w:rsid w:val="008F2E93"/>
    <w:rsid w:val="008F4509"/>
    <w:rsid w:val="008F6E00"/>
    <w:rsid w:val="008F7213"/>
    <w:rsid w:val="008F7744"/>
    <w:rsid w:val="008F7C71"/>
    <w:rsid w:val="00900575"/>
    <w:rsid w:val="00900B69"/>
    <w:rsid w:val="00902672"/>
    <w:rsid w:val="00902777"/>
    <w:rsid w:val="00902AF2"/>
    <w:rsid w:val="00902DFD"/>
    <w:rsid w:val="00903006"/>
    <w:rsid w:val="009033F0"/>
    <w:rsid w:val="009054B6"/>
    <w:rsid w:val="00905E00"/>
    <w:rsid w:val="00905E16"/>
    <w:rsid w:val="0090622E"/>
    <w:rsid w:val="00906312"/>
    <w:rsid w:val="00907CA6"/>
    <w:rsid w:val="00907EEA"/>
    <w:rsid w:val="009102EF"/>
    <w:rsid w:val="009106D6"/>
    <w:rsid w:val="00910E19"/>
    <w:rsid w:val="00911565"/>
    <w:rsid w:val="00912290"/>
    <w:rsid w:val="009125A1"/>
    <w:rsid w:val="00913765"/>
    <w:rsid w:val="0091423B"/>
    <w:rsid w:val="00914F86"/>
    <w:rsid w:val="009152A6"/>
    <w:rsid w:val="00915478"/>
    <w:rsid w:val="00917282"/>
    <w:rsid w:val="009173FA"/>
    <w:rsid w:val="00920F0F"/>
    <w:rsid w:val="00922C84"/>
    <w:rsid w:val="009239BC"/>
    <w:rsid w:val="009250A5"/>
    <w:rsid w:val="0092532F"/>
    <w:rsid w:val="009269EF"/>
    <w:rsid w:val="00927892"/>
    <w:rsid w:val="009308C9"/>
    <w:rsid w:val="00930CE7"/>
    <w:rsid w:val="00931081"/>
    <w:rsid w:val="009314A3"/>
    <w:rsid w:val="009314BB"/>
    <w:rsid w:val="009314E9"/>
    <w:rsid w:val="00931727"/>
    <w:rsid w:val="009322BB"/>
    <w:rsid w:val="009324AD"/>
    <w:rsid w:val="009332E9"/>
    <w:rsid w:val="009342D6"/>
    <w:rsid w:val="00934651"/>
    <w:rsid w:val="00935017"/>
    <w:rsid w:val="00935408"/>
    <w:rsid w:val="00937775"/>
    <w:rsid w:val="0094002C"/>
    <w:rsid w:val="00940254"/>
    <w:rsid w:val="00940E93"/>
    <w:rsid w:val="00941F5F"/>
    <w:rsid w:val="00942317"/>
    <w:rsid w:val="00942C23"/>
    <w:rsid w:val="00942F49"/>
    <w:rsid w:val="0094585B"/>
    <w:rsid w:val="00945DC3"/>
    <w:rsid w:val="00946164"/>
    <w:rsid w:val="0094669E"/>
    <w:rsid w:val="00946D94"/>
    <w:rsid w:val="00946FE9"/>
    <w:rsid w:val="00947060"/>
    <w:rsid w:val="00947A39"/>
    <w:rsid w:val="009500D0"/>
    <w:rsid w:val="0095055F"/>
    <w:rsid w:val="0095097F"/>
    <w:rsid w:val="009516B7"/>
    <w:rsid w:val="00951723"/>
    <w:rsid w:val="00951799"/>
    <w:rsid w:val="009538FC"/>
    <w:rsid w:val="00954BFD"/>
    <w:rsid w:val="00954E61"/>
    <w:rsid w:val="00955D2E"/>
    <w:rsid w:val="00955F09"/>
    <w:rsid w:val="00955F25"/>
    <w:rsid w:val="00956425"/>
    <w:rsid w:val="00956689"/>
    <w:rsid w:val="00956739"/>
    <w:rsid w:val="009569C6"/>
    <w:rsid w:val="00957A6B"/>
    <w:rsid w:val="0096011B"/>
    <w:rsid w:val="009601FB"/>
    <w:rsid w:val="00960EAD"/>
    <w:rsid w:val="009615CD"/>
    <w:rsid w:val="0096235D"/>
    <w:rsid w:val="00962EEA"/>
    <w:rsid w:val="009631AB"/>
    <w:rsid w:val="00963D68"/>
    <w:rsid w:val="00964C6D"/>
    <w:rsid w:val="009652D9"/>
    <w:rsid w:val="009675FF"/>
    <w:rsid w:val="00967695"/>
    <w:rsid w:val="00967719"/>
    <w:rsid w:val="00967CE7"/>
    <w:rsid w:val="00967D71"/>
    <w:rsid w:val="00967E90"/>
    <w:rsid w:val="00970915"/>
    <w:rsid w:val="00970D38"/>
    <w:rsid w:val="009710F1"/>
    <w:rsid w:val="00971C06"/>
    <w:rsid w:val="00972D45"/>
    <w:rsid w:val="00973460"/>
    <w:rsid w:val="0097376C"/>
    <w:rsid w:val="009752E6"/>
    <w:rsid w:val="00975C2F"/>
    <w:rsid w:val="00976E1B"/>
    <w:rsid w:val="00977366"/>
    <w:rsid w:val="00977519"/>
    <w:rsid w:val="00977A28"/>
    <w:rsid w:val="00977F9F"/>
    <w:rsid w:val="009806DF"/>
    <w:rsid w:val="00980D89"/>
    <w:rsid w:val="009816E1"/>
    <w:rsid w:val="00983443"/>
    <w:rsid w:val="009842DA"/>
    <w:rsid w:val="00985348"/>
    <w:rsid w:val="00985857"/>
    <w:rsid w:val="00985BC3"/>
    <w:rsid w:val="00985D41"/>
    <w:rsid w:val="009860F5"/>
    <w:rsid w:val="009872C5"/>
    <w:rsid w:val="009941D9"/>
    <w:rsid w:val="009943ED"/>
    <w:rsid w:val="0099440D"/>
    <w:rsid w:val="009945AB"/>
    <w:rsid w:val="00994873"/>
    <w:rsid w:val="0099543C"/>
    <w:rsid w:val="00996045"/>
    <w:rsid w:val="0099614B"/>
    <w:rsid w:val="00996312"/>
    <w:rsid w:val="009965E6"/>
    <w:rsid w:val="009966B1"/>
    <w:rsid w:val="00996ACB"/>
    <w:rsid w:val="009A0D81"/>
    <w:rsid w:val="009A0E97"/>
    <w:rsid w:val="009A1518"/>
    <w:rsid w:val="009A1B8F"/>
    <w:rsid w:val="009A23C6"/>
    <w:rsid w:val="009A23ED"/>
    <w:rsid w:val="009A2876"/>
    <w:rsid w:val="009A2E56"/>
    <w:rsid w:val="009A2FBB"/>
    <w:rsid w:val="009A2FE6"/>
    <w:rsid w:val="009A3970"/>
    <w:rsid w:val="009A4253"/>
    <w:rsid w:val="009A5164"/>
    <w:rsid w:val="009A584E"/>
    <w:rsid w:val="009A59C7"/>
    <w:rsid w:val="009A6F69"/>
    <w:rsid w:val="009A7D19"/>
    <w:rsid w:val="009A7D7A"/>
    <w:rsid w:val="009B038F"/>
    <w:rsid w:val="009B0870"/>
    <w:rsid w:val="009B1A36"/>
    <w:rsid w:val="009B1DAF"/>
    <w:rsid w:val="009B2270"/>
    <w:rsid w:val="009B27A3"/>
    <w:rsid w:val="009B2B32"/>
    <w:rsid w:val="009B2F72"/>
    <w:rsid w:val="009B4E6E"/>
    <w:rsid w:val="009B7C3E"/>
    <w:rsid w:val="009C0810"/>
    <w:rsid w:val="009C09F5"/>
    <w:rsid w:val="009C1E81"/>
    <w:rsid w:val="009C2169"/>
    <w:rsid w:val="009C2EBF"/>
    <w:rsid w:val="009C3540"/>
    <w:rsid w:val="009C49D0"/>
    <w:rsid w:val="009C525F"/>
    <w:rsid w:val="009C5444"/>
    <w:rsid w:val="009C606A"/>
    <w:rsid w:val="009C6A7C"/>
    <w:rsid w:val="009C7194"/>
    <w:rsid w:val="009C7705"/>
    <w:rsid w:val="009D017E"/>
    <w:rsid w:val="009D09F5"/>
    <w:rsid w:val="009D1301"/>
    <w:rsid w:val="009D20AE"/>
    <w:rsid w:val="009D3C2D"/>
    <w:rsid w:val="009D4EF6"/>
    <w:rsid w:val="009D5786"/>
    <w:rsid w:val="009D6BFB"/>
    <w:rsid w:val="009D6CC8"/>
    <w:rsid w:val="009D7073"/>
    <w:rsid w:val="009D7495"/>
    <w:rsid w:val="009D7861"/>
    <w:rsid w:val="009D7FE2"/>
    <w:rsid w:val="009E0242"/>
    <w:rsid w:val="009E0359"/>
    <w:rsid w:val="009E06D6"/>
    <w:rsid w:val="009E079F"/>
    <w:rsid w:val="009E0B63"/>
    <w:rsid w:val="009E0E8C"/>
    <w:rsid w:val="009E0FF6"/>
    <w:rsid w:val="009E19F1"/>
    <w:rsid w:val="009E3695"/>
    <w:rsid w:val="009E40BB"/>
    <w:rsid w:val="009E4674"/>
    <w:rsid w:val="009E5EAA"/>
    <w:rsid w:val="009E6314"/>
    <w:rsid w:val="009E67BB"/>
    <w:rsid w:val="009E6944"/>
    <w:rsid w:val="009E6C28"/>
    <w:rsid w:val="009E76F3"/>
    <w:rsid w:val="009F18ED"/>
    <w:rsid w:val="009F1E2E"/>
    <w:rsid w:val="009F2192"/>
    <w:rsid w:val="009F2E53"/>
    <w:rsid w:val="009F4B4C"/>
    <w:rsid w:val="009F4E39"/>
    <w:rsid w:val="009F5BE9"/>
    <w:rsid w:val="009F5C39"/>
    <w:rsid w:val="009F65C3"/>
    <w:rsid w:val="009F709C"/>
    <w:rsid w:val="009F70FB"/>
    <w:rsid w:val="009F77A4"/>
    <w:rsid w:val="009F79C1"/>
    <w:rsid w:val="009F7AAF"/>
    <w:rsid w:val="00A00C19"/>
    <w:rsid w:val="00A00DEA"/>
    <w:rsid w:val="00A014CA"/>
    <w:rsid w:val="00A02870"/>
    <w:rsid w:val="00A05837"/>
    <w:rsid w:val="00A05C4B"/>
    <w:rsid w:val="00A05CBD"/>
    <w:rsid w:val="00A0792C"/>
    <w:rsid w:val="00A07FA9"/>
    <w:rsid w:val="00A103DE"/>
    <w:rsid w:val="00A1066A"/>
    <w:rsid w:val="00A11142"/>
    <w:rsid w:val="00A11A11"/>
    <w:rsid w:val="00A11C1B"/>
    <w:rsid w:val="00A131D8"/>
    <w:rsid w:val="00A134D8"/>
    <w:rsid w:val="00A13A3E"/>
    <w:rsid w:val="00A15E7C"/>
    <w:rsid w:val="00A1650D"/>
    <w:rsid w:val="00A16DA6"/>
    <w:rsid w:val="00A170DA"/>
    <w:rsid w:val="00A17356"/>
    <w:rsid w:val="00A173AD"/>
    <w:rsid w:val="00A17963"/>
    <w:rsid w:val="00A179E7"/>
    <w:rsid w:val="00A202F5"/>
    <w:rsid w:val="00A2040F"/>
    <w:rsid w:val="00A2048E"/>
    <w:rsid w:val="00A219C0"/>
    <w:rsid w:val="00A21CA8"/>
    <w:rsid w:val="00A22EAD"/>
    <w:rsid w:val="00A242E8"/>
    <w:rsid w:val="00A254AA"/>
    <w:rsid w:val="00A26B24"/>
    <w:rsid w:val="00A31970"/>
    <w:rsid w:val="00A31DEB"/>
    <w:rsid w:val="00A32566"/>
    <w:rsid w:val="00A35595"/>
    <w:rsid w:val="00A35850"/>
    <w:rsid w:val="00A35B4C"/>
    <w:rsid w:val="00A3692E"/>
    <w:rsid w:val="00A37D3B"/>
    <w:rsid w:val="00A40717"/>
    <w:rsid w:val="00A41033"/>
    <w:rsid w:val="00A41255"/>
    <w:rsid w:val="00A41343"/>
    <w:rsid w:val="00A42B16"/>
    <w:rsid w:val="00A4463F"/>
    <w:rsid w:val="00A44B6B"/>
    <w:rsid w:val="00A44FF9"/>
    <w:rsid w:val="00A47141"/>
    <w:rsid w:val="00A5083F"/>
    <w:rsid w:val="00A50A2A"/>
    <w:rsid w:val="00A50D68"/>
    <w:rsid w:val="00A519EE"/>
    <w:rsid w:val="00A51A8A"/>
    <w:rsid w:val="00A52EAB"/>
    <w:rsid w:val="00A53EC0"/>
    <w:rsid w:val="00A54358"/>
    <w:rsid w:val="00A549B1"/>
    <w:rsid w:val="00A55710"/>
    <w:rsid w:val="00A55876"/>
    <w:rsid w:val="00A55AF5"/>
    <w:rsid w:val="00A56A42"/>
    <w:rsid w:val="00A56B4D"/>
    <w:rsid w:val="00A57AD9"/>
    <w:rsid w:val="00A60031"/>
    <w:rsid w:val="00A607A6"/>
    <w:rsid w:val="00A613C6"/>
    <w:rsid w:val="00A61BDC"/>
    <w:rsid w:val="00A62444"/>
    <w:rsid w:val="00A62778"/>
    <w:rsid w:val="00A63060"/>
    <w:rsid w:val="00A6333F"/>
    <w:rsid w:val="00A6380F"/>
    <w:rsid w:val="00A6537F"/>
    <w:rsid w:val="00A65632"/>
    <w:rsid w:val="00A66069"/>
    <w:rsid w:val="00A6620D"/>
    <w:rsid w:val="00A66A66"/>
    <w:rsid w:val="00A66EDB"/>
    <w:rsid w:val="00A674E7"/>
    <w:rsid w:val="00A67ACE"/>
    <w:rsid w:val="00A67E8B"/>
    <w:rsid w:val="00A67FC2"/>
    <w:rsid w:val="00A700C2"/>
    <w:rsid w:val="00A700C7"/>
    <w:rsid w:val="00A71B18"/>
    <w:rsid w:val="00A7213F"/>
    <w:rsid w:val="00A72633"/>
    <w:rsid w:val="00A72FE0"/>
    <w:rsid w:val="00A733BB"/>
    <w:rsid w:val="00A7399B"/>
    <w:rsid w:val="00A73E1E"/>
    <w:rsid w:val="00A74225"/>
    <w:rsid w:val="00A745D0"/>
    <w:rsid w:val="00A74682"/>
    <w:rsid w:val="00A75803"/>
    <w:rsid w:val="00A75C4D"/>
    <w:rsid w:val="00A76214"/>
    <w:rsid w:val="00A762E2"/>
    <w:rsid w:val="00A76872"/>
    <w:rsid w:val="00A777A4"/>
    <w:rsid w:val="00A8069B"/>
    <w:rsid w:val="00A807F1"/>
    <w:rsid w:val="00A80905"/>
    <w:rsid w:val="00A81CBF"/>
    <w:rsid w:val="00A81F6D"/>
    <w:rsid w:val="00A845B2"/>
    <w:rsid w:val="00A85816"/>
    <w:rsid w:val="00A85A79"/>
    <w:rsid w:val="00A85BE9"/>
    <w:rsid w:val="00A86EB9"/>
    <w:rsid w:val="00A87939"/>
    <w:rsid w:val="00A87AB4"/>
    <w:rsid w:val="00A904DE"/>
    <w:rsid w:val="00A91C88"/>
    <w:rsid w:val="00A92514"/>
    <w:rsid w:val="00A92BF2"/>
    <w:rsid w:val="00A92E1C"/>
    <w:rsid w:val="00A92ED7"/>
    <w:rsid w:val="00A93405"/>
    <w:rsid w:val="00A94A04"/>
    <w:rsid w:val="00A9520B"/>
    <w:rsid w:val="00A953A2"/>
    <w:rsid w:val="00A95A6D"/>
    <w:rsid w:val="00A9657C"/>
    <w:rsid w:val="00A97032"/>
    <w:rsid w:val="00AA0025"/>
    <w:rsid w:val="00AA080B"/>
    <w:rsid w:val="00AA0CC4"/>
    <w:rsid w:val="00AA13E2"/>
    <w:rsid w:val="00AA180C"/>
    <w:rsid w:val="00AA1BF5"/>
    <w:rsid w:val="00AA30D7"/>
    <w:rsid w:val="00AA393B"/>
    <w:rsid w:val="00AA44E4"/>
    <w:rsid w:val="00AA4E56"/>
    <w:rsid w:val="00AA52A8"/>
    <w:rsid w:val="00AA533E"/>
    <w:rsid w:val="00AA5943"/>
    <w:rsid w:val="00AA5A41"/>
    <w:rsid w:val="00AA5D0C"/>
    <w:rsid w:val="00AA6FAC"/>
    <w:rsid w:val="00AB067C"/>
    <w:rsid w:val="00AB2876"/>
    <w:rsid w:val="00AB3313"/>
    <w:rsid w:val="00AB37CB"/>
    <w:rsid w:val="00AB403B"/>
    <w:rsid w:val="00AB4384"/>
    <w:rsid w:val="00AB4B0F"/>
    <w:rsid w:val="00AB57B0"/>
    <w:rsid w:val="00AB5C42"/>
    <w:rsid w:val="00AB6AC2"/>
    <w:rsid w:val="00AB6B25"/>
    <w:rsid w:val="00AB6D57"/>
    <w:rsid w:val="00AB78A8"/>
    <w:rsid w:val="00AC0AC2"/>
    <w:rsid w:val="00AC15AC"/>
    <w:rsid w:val="00AC1A00"/>
    <w:rsid w:val="00AC25AE"/>
    <w:rsid w:val="00AC3FFC"/>
    <w:rsid w:val="00AC424D"/>
    <w:rsid w:val="00AC42A6"/>
    <w:rsid w:val="00AC550C"/>
    <w:rsid w:val="00AC61DF"/>
    <w:rsid w:val="00AC6DA3"/>
    <w:rsid w:val="00AC74EC"/>
    <w:rsid w:val="00AC7A0A"/>
    <w:rsid w:val="00AC7D42"/>
    <w:rsid w:val="00AD022C"/>
    <w:rsid w:val="00AD03BF"/>
    <w:rsid w:val="00AD08A6"/>
    <w:rsid w:val="00AD11C0"/>
    <w:rsid w:val="00AD1B96"/>
    <w:rsid w:val="00AD3AD3"/>
    <w:rsid w:val="00AD407C"/>
    <w:rsid w:val="00AD5DFD"/>
    <w:rsid w:val="00AD751D"/>
    <w:rsid w:val="00AE0212"/>
    <w:rsid w:val="00AE0402"/>
    <w:rsid w:val="00AE05C4"/>
    <w:rsid w:val="00AE1035"/>
    <w:rsid w:val="00AE2508"/>
    <w:rsid w:val="00AE2C97"/>
    <w:rsid w:val="00AE333C"/>
    <w:rsid w:val="00AE35C2"/>
    <w:rsid w:val="00AE4F62"/>
    <w:rsid w:val="00AE5A0B"/>
    <w:rsid w:val="00AE640F"/>
    <w:rsid w:val="00AE7099"/>
    <w:rsid w:val="00AE7BD5"/>
    <w:rsid w:val="00AF097B"/>
    <w:rsid w:val="00AF130A"/>
    <w:rsid w:val="00AF195F"/>
    <w:rsid w:val="00AF1A1F"/>
    <w:rsid w:val="00AF1A56"/>
    <w:rsid w:val="00AF1D1E"/>
    <w:rsid w:val="00AF28D4"/>
    <w:rsid w:val="00AF32D4"/>
    <w:rsid w:val="00AF393C"/>
    <w:rsid w:val="00AF49EF"/>
    <w:rsid w:val="00AF4EA5"/>
    <w:rsid w:val="00AF4FDB"/>
    <w:rsid w:val="00AF54C7"/>
    <w:rsid w:val="00AF5991"/>
    <w:rsid w:val="00AF5EEB"/>
    <w:rsid w:val="00AF659D"/>
    <w:rsid w:val="00AF6A09"/>
    <w:rsid w:val="00AF6A70"/>
    <w:rsid w:val="00AF7127"/>
    <w:rsid w:val="00AF7462"/>
    <w:rsid w:val="00AF7642"/>
    <w:rsid w:val="00B01153"/>
    <w:rsid w:val="00B0224D"/>
    <w:rsid w:val="00B02B5F"/>
    <w:rsid w:val="00B02CF9"/>
    <w:rsid w:val="00B02FB5"/>
    <w:rsid w:val="00B03C28"/>
    <w:rsid w:val="00B07923"/>
    <w:rsid w:val="00B07D72"/>
    <w:rsid w:val="00B1176D"/>
    <w:rsid w:val="00B11C3F"/>
    <w:rsid w:val="00B12962"/>
    <w:rsid w:val="00B1298F"/>
    <w:rsid w:val="00B13448"/>
    <w:rsid w:val="00B13A20"/>
    <w:rsid w:val="00B13B4A"/>
    <w:rsid w:val="00B1470F"/>
    <w:rsid w:val="00B14C06"/>
    <w:rsid w:val="00B1541D"/>
    <w:rsid w:val="00B15A3D"/>
    <w:rsid w:val="00B164AE"/>
    <w:rsid w:val="00B16520"/>
    <w:rsid w:val="00B16616"/>
    <w:rsid w:val="00B2033B"/>
    <w:rsid w:val="00B20840"/>
    <w:rsid w:val="00B20A6B"/>
    <w:rsid w:val="00B21055"/>
    <w:rsid w:val="00B216EA"/>
    <w:rsid w:val="00B21E09"/>
    <w:rsid w:val="00B2244A"/>
    <w:rsid w:val="00B23BB7"/>
    <w:rsid w:val="00B24B86"/>
    <w:rsid w:val="00B24BB9"/>
    <w:rsid w:val="00B26275"/>
    <w:rsid w:val="00B263C7"/>
    <w:rsid w:val="00B30607"/>
    <w:rsid w:val="00B31C67"/>
    <w:rsid w:val="00B3238D"/>
    <w:rsid w:val="00B32D4F"/>
    <w:rsid w:val="00B32E29"/>
    <w:rsid w:val="00B333D5"/>
    <w:rsid w:val="00B33659"/>
    <w:rsid w:val="00B33FB7"/>
    <w:rsid w:val="00B37732"/>
    <w:rsid w:val="00B37790"/>
    <w:rsid w:val="00B37B94"/>
    <w:rsid w:val="00B37DD2"/>
    <w:rsid w:val="00B402C0"/>
    <w:rsid w:val="00B4036B"/>
    <w:rsid w:val="00B4069B"/>
    <w:rsid w:val="00B40B10"/>
    <w:rsid w:val="00B40B60"/>
    <w:rsid w:val="00B4101C"/>
    <w:rsid w:val="00B41137"/>
    <w:rsid w:val="00B41146"/>
    <w:rsid w:val="00B413B1"/>
    <w:rsid w:val="00B41CEC"/>
    <w:rsid w:val="00B41EE9"/>
    <w:rsid w:val="00B4297B"/>
    <w:rsid w:val="00B42EC0"/>
    <w:rsid w:val="00B431FA"/>
    <w:rsid w:val="00B4360D"/>
    <w:rsid w:val="00B43D58"/>
    <w:rsid w:val="00B44F27"/>
    <w:rsid w:val="00B4505B"/>
    <w:rsid w:val="00B45692"/>
    <w:rsid w:val="00B456BF"/>
    <w:rsid w:val="00B46350"/>
    <w:rsid w:val="00B50B18"/>
    <w:rsid w:val="00B50EF7"/>
    <w:rsid w:val="00B51476"/>
    <w:rsid w:val="00B51D68"/>
    <w:rsid w:val="00B52032"/>
    <w:rsid w:val="00B536B0"/>
    <w:rsid w:val="00B53C84"/>
    <w:rsid w:val="00B547FE"/>
    <w:rsid w:val="00B54829"/>
    <w:rsid w:val="00B5534E"/>
    <w:rsid w:val="00B5587C"/>
    <w:rsid w:val="00B560BC"/>
    <w:rsid w:val="00B56C3C"/>
    <w:rsid w:val="00B600F6"/>
    <w:rsid w:val="00B60363"/>
    <w:rsid w:val="00B61D63"/>
    <w:rsid w:val="00B62C87"/>
    <w:rsid w:val="00B6547C"/>
    <w:rsid w:val="00B65535"/>
    <w:rsid w:val="00B65810"/>
    <w:rsid w:val="00B66C99"/>
    <w:rsid w:val="00B66F86"/>
    <w:rsid w:val="00B670E3"/>
    <w:rsid w:val="00B6748A"/>
    <w:rsid w:val="00B70346"/>
    <w:rsid w:val="00B707F7"/>
    <w:rsid w:val="00B708A8"/>
    <w:rsid w:val="00B70E49"/>
    <w:rsid w:val="00B714EE"/>
    <w:rsid w:val="00B71BEB"/>
    <w:rsid w:val="00B7288A"/>
    <w:rsid w:val="00B7305E"/>
    <w:rsid w:val="00B734EB"/>
    <w:rsid w:val="00B74089"/>
    <w:rsid w:val="00B74C13"/>
    <w:rsid w:val="00B754DD"/>
    <w:rsid w:val="00B756AF"/>
    <w:rsid w:val="00B76680"/>
    <w:rsid w:val="00B76C23"/>
    <w:rsid w:val="00B77108"/>
    <w:rsid w:val="00B77CC1"/>
    <w:rsid w:val="00B80775"/>
    <w:rsid w:val="00B81765"/>
    <w:rsid w:val="00B82AF3"/>
    <w:rsid w:val="00B83DCB"/>
    <w:rsid w:val="00B84407"/>
    <w:rsid w:val="00B84B7A"/>
    <w:rsid w:val="00B84F39"/>
    <w:rsid w:val="00B8584E"/>
    <w:rsid w:val="00B8627B"/>
    <w:rsid w:val="00B86619"/>
    <w:rsid w:val="00B87DED"/>
    <w:rsid w:val="00B9054E"/>
    <w:rsid w:val="00B912D3"/>
    <w:rsid w:val="00B91A1D"/>
    <w:rsid w:val="00B92D60"/>
    <w:rsid w:val="00B9416A"/>
    <w:rsid w:val="00B943F4"/>
    <w:rsid w:val="00B94A6B"/>
    <w:rsid w:val="00B94E5A"/>
    <w:rsid w:val="00B960E7"/>
    <w:rsid w:val="00B968C8"/>
    <w:rsid w:val="00B97A24"/>
    <w:rsid w:val="00B97C91"/>
    <w:rsid w:val="00B97F76"/>
    <w:rsid w:val="00BA0D57"/>
    <w:rsid w:val="00BA330A"/>
    <w:rsid w:val="00BA33AA"/>
    <w:rsid w:val="00BA43CD"/>
    <w:rsid w:val="00BA4851"/>
    <w:rsid w:val="00BA4D74"/>
    <w:rsid w:val="00BA6850"/>
    <w:rsid w:val="00BA7739"/>
    <w:rsid w:val="00BA7788"/>
    <w:rsid w:val="00BA7C73"/>
    <w:rsid w:val="00BA7F1B"/>
    <w:rsid w:val="00BB0C55"/>
    <w:rsid w:val="00BB1E71"/>
    <w:rsid w:val="00BB2169"/>
    <w:rsid w:val="00BB225E"/>
    <w:rsid w:val="00BB36A9"/>
    <w:rsid w:val="00BB3DB7"/>
    <w:rsid w:val="00BB3E29"/>
    <w:rsid w:val="00BB4CD0"/>
    <w:rsid w:val="00BB5036"/>
    <w:rsid w:val="00BB5DB6"/>
    <w:rsid w:val="00BB62BC"/>
    <w:rsid w:val="00BB67A7"/>
    <w:rsid w:val="00BB76A4"/>
    <w:rsid w:val="00BB79D8"/>
    <w:rsid w:val="00BC0412"/>
    <w:rsid w:val="00BC06B3"/>
    <w:rsid w:val="00BC1F89"/>
    <w:rsid w:val="00BC39AD"/>
    <w:rsid w:val="00BC502F"/>
    <w:rsid w:val="00BC5A13"/>
    <w:rsid w:val="00BC5AD2"/>
    <w:rsid w:val="00BC5CB8"/>
    <w:rsid w:val="00BC622D"/>
    <w:rsid w:val="00BC780F"/>
    <w:rsid w:val="00BD00F9"/>
    <w:rsid w:val="00BD02A8"/>
    <w:rsid w:val="00BD056D"/>
    <w:rsid w:val="00BD12CC"/>
    <w:rsid w:val="00BD12ED"/>
    <w:rsid w:val="00BD198F"/>
    <w:rsid w:val="00BD1F42"/>
    <w:rsid w:val="00BD2133"/>
    <w:rsid w:val="00BD289E"/>
    <w:rsid w:val="00BD2E3A"/>
    <w:rsid w:val="00BD3F3B"/>
    <w:rsid w:val="00BD4C9F"/>
    <w:rsid w:val="00BE0A17"/>
    <w:rsid w:val="00BE195C"/>
    <w:rsid w:val="00BE233E"/>
    <w:rsid w:val="00BE27BF"/>
    <w:rsid w:val="00BE27C9"/>
    <w:rsid w:val="00BE3355"/>
    <w:rsid w:val="00BE3B9C"/>
    <w:rsid w:val="00BE500F"/>
    <w:rsid w:val="00BE52AE"/>
    <w:rsid w:val="00BE5B36"/>
    <w:rsid w:val="00BE6DD3"/>
    <w:rsid w:val="00BE7E0B"/>
    <w:rsid w:val="00BF0338"/>
    <w:rsid w:val="00BF0A71"/>
    <w:rsid w:val="00BF0D85"/>
    <w:rsid w:val="00BF2375"/>
    <w:rsid w:val="00BF290D"/>
    <w:rsid w:val="00BF3A24"/>
    <w:rsid w:val="00BF4BD0"/>
    <w:rsid w:val="00BF5E06"/>
    <w:rsid w:val="00BF60FC"/>
    <w:rsid w:val="00BF63F5"/>
    <w:rsid w:val="00BF6864"/>
    <w:rsid w:val="00BF6CD3"/>
    <w:rsid w:val="00BF6E06"/>
    <w:rsid w:val="00C000BD"/>
    <w:rsid w:val="00C00A52"/>
    <w:rsid w:val="00C01221"/>
    <w:rsid w:val="00C0171D"/>
    <w:rsid w:val="00C01748"/>
    <w:rsid w:val="00C02999"/>
    <w:rsid w:val="00C030D9"/>
    <w:rsid w:val="00C030FB"/>
    <w:rsid w:val="00C03535"/>
    <w:rsid w:val="00C0424E"/>
    <w:rsid w:val="00C04857"/>
    <w:rsid w:val="00C04C86"/>
    <w:rsid w:val="00C04D26"/>
    <w:rsid w:val="00C05E01"/>
    <w:rsid w:val="00C07618"/>
    <w:rsid w:val="00C07C9D"/>
    <w:rsid w:val="00C10D11"/>
    <w:rsid w:val="00C11244"/>
    <w:rsid w:val="00C11737"/>
    <w:rsid w:val="00C11B67"/>
    <w:rsid w:val="00C13432"/>
    <w:rsid w:val="00C1418F"/>
    <w:rsid w:val="00C1445B"/>
    <w:rsid w:val="00C144B5"/>
    <w:rsid w:val="00C153D0"/>
    <w:rsid w:val="00C15DBB"/>
    <w:rsid w:val="00C16603"/>
    <w:rsid w:val="00C1757E"/>
    <w:rsid w:val="00C23001"/>
    <w:rsid w:val="00C23502"/>
    <w:rsid w:val="00C2408A"/>
    <w:rsid w:val="00C262F8"/>
    <w:rsid w:val="00C2674A"/>
    <w:rsid w:val="00C26B64"/>
    <w:rsid w:val="00C27785"/>
    <w:rsid w:val="00C30A53"/>
    <w:rsid w:val="00C3178B"/>
    <w:rsid w:val="00C31852"/>
    <w:rsid w:val="00C3286E"/>
    <w:rsid w:val="00C333FD"/>
    <w:rsid w:val="00C33824"/>
    <w:rsid w:val="00C33BBC"/>
    <w:rsid w:val="00C33EBE"/>
    <w:rsid w:val="00C34ABA"/>
    <w:rsid w:val="00C35381"/>
    <w:rsid w:val="00C364A1"/>
    <w:rsid w:val="00C3671A"/>
    <w:rsid w:val="00C3793B"/>
    <w:rsid w:val="00C37A80"/>
    <w:rsid w:val="00C400BD"/>
    <w:rsid w:val="00C410DB"/>
    <w:rsid w:val="00C4186A"/>
    <w:rsid w:val="00C4225B"/>
    <w:rsid w:val="00C425D2"/>
    <w:rsid w:val="00C42781"/>
    <w:rsid w:val="00C42A73"/>
    <w:rsid w:val="00C431B4"/>
    <w:rsid w:val="00C43731"/>
    <w:rsid w:val="00C45B8A"/>
    <w:rsid w:val="00C46894"/>
    <w:rsid w:val="00C4778B"/>
    <w:rsid w:val="00C4793A"/>
    <w:rsid w:val="00C50266"/>
    <w:rsid w:val="00C50D1B"/>
    <w:rsid w:val="00C511BF"/>
    <w:rsid w:val="00C516E6"/>
    <w:rsid w:val="00C52B20"/>
    <w:rsid w:val="00C52CC2"/>
    <w:rsid w:val="00C53AC7"/>
    <w:rsid w:val="00C54D16"/>
    <w:rsid w:val="00C564E7"/>
    <w:rsid w:val="00C603D8"/>
    <w:rsid w:val="00C60AAA"/>
    <w:rsid w:val="00C60E2C"/>
    <w:rsid w:val="00C6165A"/>
    <w:rsid w:val="00C61A08"/>
    <w:rsid w:val="00C6218E"/>
    <w:rsid w:val="00C62A56"/>
    <w:rsid w:val="00C63825"/>
    <w:rsid w:val="00C63882"/>
    <w:rsid w:val="00C638E9"/>
    <w:rsid w:val="00C63E88"/>
    <w:rsid w:val="00C640DA"/>
    <w:rsid w:val="00C64980"/>
    <w:rsid w:val="00C6522B"/>
    <w:rsid w:val="00C66F86"/>
    <w:rsid w:val="00C67413"/>
    <w:rsid w:val="00C674AC"/>
    <w:rsid w:val="00C705B6"/>
    <w:rsid w:val="00C70B51"/>
    <w:rsid w:val="00C715B0"/>
    <w:rsid w:val="00C7161D"/>
    <w:rsid w:val="00C72E2A"/>
    <w:rsid w:val="00C73436"/>
    <w:rsid w:val="00C73737"/>
    <w:rsid w:val="00C73F3D"/>
    <w:rsid w:val="00C7404F"/>
    <w:rsid w:val="00C74932"/>
    <w:rsid w:val="00C75467"/>
    <w:rsid w:val="00C773B0"/>
    <w:rsid w:val="00C7742C"/>
    <w:rsid w:val="00C77AE5"/>
    <w:rsid w:val="00C77DF3"/>
    <w:rsid w:val="00C77F78"/>
    <w:rsid w:val="00C81550"/>
    <w:rsid w:val="00C81F20"/>
    <w:rsid w:val="00C81F2E"/>
    <w:rsid w:val="00C82AA9"/>
    <w:rsid w:val="00C848E3"/>
    <w:rsid w:val="00C848ED"/>
    <w:rsid w:val="00C84EB9"/>
    <w:rsid w:val="00C852A0"/>
    <w:rsid w:val="00C85ABE"/>
    <w:rsid w:val="00C86005"/>
    <w:rsid w:val="00C8623C"/>
    <w:rsid w:val="00C862BA"/>
    <w:rsid w:val="00C86CD4"/>
    <w:rsid w:val="00C9264A"/>
    <w:rsid w:val="00C92C5C"/>
    <w:rsid w:val="00C93459"/>
    <w:rsid w:val="00C93AB9"/>
    <w:rsid w:val="00C93C1B"/>
    <w:rsid w:val="00C943A3"/>
    <w:rsid w:val="00C9460F"/>
    <w:rsid w:val="00C94D00"/>
    <w:rsid w:val="00C94F1B"/>
    <w:rsid w:val="00C95A97"/>
    <w:rsid w:val="00C963B8"/>
    <w:rsid w:val="00C96714"/>
    <w:rsid w:val="00C9686A"/>
    <w:rsid w:val="00C96F4C"/>
    <w:rsid w:val="00C96FE6"/>
    <w:rsid w:val="00CA0F1E"/>
    <w:rsid w:val="00CA1254"/>
    <w:rsid w:val="00CA17A8"/>
    <w:rsid w:val="00CA1880"/>
    <w:rsid w:val="00CA3617"/>
    <w:rsid w:val="00CA37DA"/>
    <w:rsid w:val="00CA4072"/>
    <w:rsid w:val="00CA558E"/>
    <w:rsid w:val="00CA589D"/>
    <w:rsid w:val="00CA6C55"/>
    <w:rsid w:val="00CA7676"/>
    <w:rsid w:val="00CA7BF3"/>
    <w:rsid w:val="00CB1374"/>
    <w:rsid w:val="00CB19BE"/>
    <w:rsid w:val="00CB25BE"/>
    <w:rsid w:val="00CB2C2A"/>
    <w:rsid w:val="00CB2C8E"/>
    <w:rsid w:val="00CB3583"/>
    <w:rsid w:val="00CB48D5"/>
    <w:rsid w:val="00CB4AF4"/>
    <w:rsid w:val="00CB4E96"/>
    <w:rsid w:val="00CB5E22"/>
    <w:rsid w:val="00CB6372"/>
    <w:rsid w:val="00CB78C2"/>
    <w:rsid w:val="00CB7D0F"/>
    <w:rsid w:val="00CB7E96"/>
    <w:rsid w:val="00CC0500"/>
    <w:rsid w:val="00CC243E"/>
    <w:rsid w:val="00CC27AC"/>
    <w:rsid w:val="00CC2810"/>
    <w:rsid w:val="00CC2F4B"/>
    <w:rsid w:val="00CC3294"/>
    <w:rsid w:val="00CC3703"/>
    <w:rsid w:val="00CC3BD2"/>
    <w:rsid w:val="00CC46A1"/>
    <w:rsid w:val="00CC4B65"/>
    <w:rsid w:val="00CC561C"/>
    <w:rsid w:val="00CC58C8"/>
    <w:rsid w:val="00CC5CA4"/>
    <w:rsid w:val="00CC69F6"/>
    <w:rsid w:val="00CC6F09"/>
    <w:rsid w:val="00CC72BA"/>
    <w:rsid w:val="00CC78A6"/>
    <w:rsid w:val="00CD02C4"/>
    <w:rsid w:val="00CD0AE3"/>
    <w:rsid w:val="00CD0BD9"/>
    <w:rsid w:val="00CD0CAC"/>
    <w:rsid w:val="00CD32E4"/>
    <w:rsid w:val="00CD3458"/>
    <w:rsid w:val="00CD3983"/>
    <w:rsid w:val="00CD3BAD"/>
    <w:rsid w:val="00CD41D7"/>
    <w:rsid w:val="00CD482E"/>
    <w:rsid w:val="00CD4FCB"/>
    <w:rsid w:val="00CD543A"/>
    <w:rsid w:val="00CD5526"/>
    <w:rsid w:val="00CD5CB5"/>
    <w:rsid w:val="00CD659E"/>
    <w:rsid w:val="00CD7C8A"/>
    <w:rsid w:val="00CE0CC1"/>
    <w:rsid w:val="00CE1040"/>
    <w:rsid w:val="00CE10A1"/>
    <w:rsid w:val="00CE19A7"/>
    <w:rsid w:val="00CE25CC"/>
    <w:rsid w:val="00CE2702"/>
    <w:rsid w:val="00CE2C30"/>
    <w:rsid w:val="00CE34FF"/>
    <w:rsid w:val="00CE3510"/>
    <w:rsid w:val="00CE42EB"/>
    <w:rsid w:val="00CE4ABC"/>
    <w:rsid w:val="00CE53CF"/>
    <w:rsid w:val="00CE5704"/>
    <w:rsid w:val="00CE58F3"/>
    <w:rsid w:val="00CE60B6"/>
    <w:rsid w:val="00CE63CC"/>
    <w:rsid w:val="00CE7FE1"/>
    <w:rsid w:val="00CF0D9C"/>
    <w:rsid w:val="00CF35D4"/>
    <w:rsid w:val="00CF4E93"/>
    <w:rsid w:val="00CF6735"/>
    <w:rsid w:val="00CF6B90"/>
    <w:rsid w:val="00CF6E48"/>
    <w:rsid w:val="00CF7398"/>
    <w:rsid w:val="00CF7865"/>
    <w:rsid w:val="00D0041D"/>
    <w:rsid w:val="00D00D7F"/>
    <w:rsid w:val="00D01F57"/>
    <w:rsid w:val="00D02708"/>
    <w:rsid w:val="00D02B43"/>
    <w:rsid w:val="00D03331"/>
    <w:rsid w:val="00D036E2"/>
    <w:rsid w:val="00D03826"/>
    <w:rsid w:val="00D04A96"/>
    <w:rsid w:val="00D05125"/>
    <w:rsid w:val="00D0536A"/>
    <w:rsid w:val="00D05F7D"/>
    <w:rsid w:val="00D06337"/>
    <w:rsid w:val="00D06601"/>
    <w:rsid w:val="00D06DA0"/>
    <w:rsid w:val="00D06DDC"/>
    <w:rsid w:val="00D06E28"/>
    <w:rsid w:val="00D07F0B"/>
    <w:rsid w:val="00D1162E"/>
    <w:rsid w:val="00D11EE9"/>
    <w:rsid w:val="00D1279B"/>
    <w:rsid w:val="00D13300"/>
    <w:rsid w:val="00D13B11"/>
    <w:rsid w:val="00D13FA3"/>
    <w:rsid w:val="00D151A8"/>
    <w:rsid w:val="00D15A4F"/>
    <w:rsid w:val="00D15D11"/>
    <w:rsid w:val="00D16647"/>
    <w:rsid w:val="00D17D66"/>
    <w:rsid w:val="00D201E4"/>
    <w:rsid w:val="00D20C6E"/>
    <w:rsid w:val="00D216BD"/>
    <w:rsid w:val="00D218C4"/>
    <w:rsid w:val="00D23B3F"/>
    <w:rsid w:val="00D23DFE"/>
    <w:rsid w:val="00D24989"/>
    <w:rsid w:val="00D25E5B"/>
    <w:rsid w:val="00D260CF"/>
    <w:rsid w:val="00D27CF3"/>
    <w:rsid w:val="00D3059E"/>
    <w:rsid w:val="00D30971"/>
    <w:rsid w:val="00D30EA8"/>
    <w:rsid w:val="00D32685"/>
    <w:rsid w:val="00D32F8E"/>
    <w:rsid w:val="00D32FA4"/>
    <w:rsid w:val="00D356F4"/>
    <w:rsid w:val="00D35712"/>
    <w:rsid w:val="00D3582B"/>
    <w:rsid w:val="00D35E77"/>
    <w:rsid w:val="00D35F01"/>
    <w:rsid w:val="00D364DF"/>
    <w:rsid w:val="00D40D6F"/>
    <w:rsid w:val="00D4199C"/>
    <w:rsid w:val="00D420BF"/>
    <w:rsid w:val="00D4212D"/>
    <w:rsid w:val="00D445D9"/>
    <w:rsid w:val="00D44E7B"/>
    <w:rsid w:val="00D4692C"/>
    <w:rsid w:val="00D474BD"/>
    <w:rsid w:val="00D47638"/>
    <w:rsid w:val="00D478B5"/>
    <w:rsid w:val="00D47D0D"/>
    <w:rsid w:val="00D5031A"/>
    <w:rsid w:val="00D50489"/>
    <w:rsid w:val="00D504A9"/>
    <w:rsid w:val="00D511FB"/>
    <w:rsid w:val="00D51C55"/>
    <w:rsid w:val="00D537D7"/>
    <w:rsid w:val="00D53AF2"/>
    <w:rsid w:val="00D54128"/>
    <w:rsid w:val="00D5466E"/>
    <w:rsid w:val="00D547F5"/>
    <w:rsid w:val="00D54810"/>
    <w:rsid w:val="00D54B63"/>
    <w:rsid w:val="00D55A0E"/>
    <w:rsid w:val="00D55A8C"/>
    <w:rsid w:val="00D57184"/>
    <w:rsid w:val="00D573DD"/>
    <w:rsid w:val="00D57AF7"/>
    <w:rsid w:val="00D607C0"/>
    <w:rsid w:val="00D61360"/>
    <w:rsid w:val="00D63DCB"/>
    <w:rsid w:val="00D64DF5"/>
    <w:rsid w:val="00D64E2C"/>
    <w:rsid w:val="00D659AD"/>
    <w:rsid w:val="00D65C23"/>
    <w:rsid w:val="00D66E94"/>
    <w:rsid w:val="00D6731E"/>
    <w:rsid w:val="00D70555"/>
    <w:rsid w:val="00D71556"/>
    <w:rsid w:val="00D7197B"/>
    <w:rsid w:val="00D71DA4"/>
    <w:rsid w:val="00D7278B"/>
    <w:rsid w:val="00D72BDE"/>
    <w:rsid w:val="00D74036"/>
    <w:rsid w:val="00D746DC"/>
    <w:rsid w:val="00D74EDA"/>
    <w:rsid w:val="00D751DD"/>
    <w:rsid w:val="00D76394"/>
    <w:rsid w:val="00D7651D"/>
    <w:rsid w:val="00D7681C"/>
    <w:rsid w:val="00D76EE5"/>
    <w:rsid w:val="00D76F58"/>
    <w:rsid w:val="00D77B7D"/>
    <w:rsid w:val="00D80C1A"/>
    <w:rsid w:val="00D80E38"/>
    <w:rsid w:val="00D813C8"/>
    <w:rsid w:val="00D81D8B"/>
    <w:rsid w:val="00D8252C"/>
    <w:rsid w:val="00D82987"/>
    <w:rsid w:val="00D82A46"/>
    <w:rsid w:val="00D8320D"/>
    <w:rsid w:val="00D83747"/>
    <w:rsid w:val="00D83E2D"/>
    <w:rsid w:val="00D8639A"/>
    <w:rsid w:val="00D86598"/>
    <w:rsid w:val="00D87968"/>
    <w:rsid w:val="00D9039D"/>
    <w:rsid w:val="00D91378"/>
    <w:rsid w:val="00D91625"/>
    <w:rsid w:val="00D91D32"/>
    <w:rsid w:val="00D92CC3"/>
    <w:rsid w:val="00D92DB6"/>
    <w:rsid w:val="00D93721"/>
    <w:rsid w:val="00D94868"/>
    <w:rsid w:val="00D9551B"/>
    <w:rsid w:val="00DA0131"/>
    <w:rsid w:val="00DA070A"/>
    <w:rsid w:val="00DA32E3"/>
    <w:rsid w:val="00DA3721"/>
    <w:rsid w:val="00DA3B01"/>
    <w:rsid w:val="00DA3CC3"/>
    <w:rsid w:val="00DA3CEF"/>
    <w:rsid w:val="00DA3E34"/>
    <w:rsid w:val="00DA4E71"/>
    <w:rsid w:val="00DA4ECF"/>
    <w:rsid w:val="00DA5068"/>
    <w:rsid w:val="00DA5563"/>
    <w:rsid w:val="00DA6348"/>
    <w:rsid w:val="00DA6BA8"/>
    <w:rsid w:val="00DA70FD"/>
    <w:rsid w:val="00DA716D"/>
    <w:rsid w:val="00DA765F"/>
    <w:rsid w:val="00DA7D94"/>
    <w:rsid w:val="00DB00CD"/>
    <w:rsid w:val="00DB19B0"/>
    <w:rsid w:val="00DB2142"/>
    <w:rsid w:val="00DB21B2"/>
    <w:rsid w:val="00DB3FBB"/>
    <w:rsid w:val="00DB421B"/>
    <w:rsid w:val="00DB4616"/>
    <w:rsid w:val="00DB6503"/>
    <w:rsid w:val="00DB6D43"/>
    <w:rsid w:val="00DB7353"/>
    <w:rsid w:val="00DC0AEC"/>
    <w:rsid w:val="00DC0B6B"/>
    <w:rsid w:val="00DC13E6"/>
    <w:rsid w:val="00DC1424"/>
    <w:rsid w:val="00DC2418"/>
    <w:rsid w:val="00DC4436"/>
    <w:rsid w:val="00DC4E5B"/>
    <w:rsid w:val="00DC505F"/>
    <w:rsid w:val="00DC51C8"/>
    <w:rsid w:val="00DC52B2"/>
    <w:rsid w:val="00DC59DB"/>
    <w:rsid w:val="00DC64CD"/>
    <w:rsid w:val="00DC68CB"/>
    <w:rsid w:val="00DC76B2"/>
    <w:rsid w:val="00DC76BB"/>
    <w:rsid w:val="00DD0287"/>
    <w:rsid w:val="00DD03FE"/>
    <w:rsid w:val="00DD061C"/>
    <w:rsid w:val="00DD0ACA"/>
    <w:rsid w:val="00DD0BA3"/>
    <w:rsid w:val="00DD0E19"/>
    <w:rsid w:val="00DD0E67"/>
    <w:rsid w:val="00DD130C"/>
    <w:rsid w:val="00DD1316"/>
    <w:rsid w:val="00DD17C7"/>
    <w:rsid w:val="00DD1F65"/>
    <w:rsid w:val="00DD267D"/>
    <w:rsid w:val="00DD29F2"/>
    <w:rsid w:val="00DD2C5D"/>
    <w:rsid w:val="00DD2C87"/>
    <w:rsid w:val="00DD322C"/>
    <w:rsid w:val="00DD356A"/>
    <w:rsid w:val="00DD3FCD"/>
    <w:rsid w:val="00DD4628"/>
    <w:rsid w:val="00DD55D2"/>
    <w:rsid w:val="00DD590B"/>
    <w:rsid w:val="00DD6D6E"/>
    <w:rsid w:val="00DE0863"/>
    <w:rsid w:val="00DE0C83"/>
    <w:rsid w:val="00DE0D12"/>
    <w:rsid w:val="00DE2261"/>
    <w:rsid w:val="00DE2794"/>
    <w:rsid w:val="00DE396F"/>
    <w:rsid w:val="00DE3B0F"/>
    <w:rsid w:val="00DE58D9"/>
    <w:rsid w:val="00DE5A25"/>
    <w:rsid w:val="00DE5B54"/>
    <w:rsid w:val="00DE6549"/>
    <w:rsid w:val="00DE770D"/>
    <w:rsid w:val="00DF06E5"/>
    <w:rsid w:val="00DF13B3"/>
    <w:rsid w:val="00DF3197"/>
    <w:rsid w:val="00DF58EF"/>
    <w:rsid w:val="00DF5D8C"/>
    <w:rsid w:val="00DF61F0"/>
    <w:rsid w:val="00E00186"/>
    <w:rsid w:val="00E011CD"/>
    <w:rsid w:val="00E01961"/>
    <w:rsid w:val="00E022F8"/>
    <w:rsid w:val="00E0289E"/>
    <w:rsid w:val="00E028AB"/>
    <w:rsid w:val="00E02FE2"/>
    <w:rsid w:val="00E03B7A"/>
    <w:rsid w:val="00E03D5A"/>
    <w:rsid w:val="00E0437A"/>
    <w:rsid w:val="00E05F7C"/>
    <w:rsid w:val="00E060F5"/>
    <w:rsid w:val="00E062D6"/>
    <w:rsid w:val="00E06AE8"/>
    <w:rsid w:val="00E07EC8"/>
    <w:rsid w:val="00E11C0D"/>
    <w:rsid w:val="00E11D08"/>
    <w:rsid w:val="00E11D69"/>
    <w:rsid w:val="00E1207C"/>
    <w:rsid w:val="00E1352C"/>
    <w:rsid w:val="00E149AB"/>
    <w:rsid w:val="00E15067"/>
    <w:rsid w:val="00E152F6"/>
    <w:rsid w:val="00E15933"/>
    <w:rsid w:val="00E1610D"/>
    <w:rsid w:val="00E17C6D"/>
    <w:rsid w:val="00E17ECF"/>
    <w:rsid w:val="00E2039E"/>
    <w:rsid w:val="00E20BAF"/>
    <w:rsid w:val="00E20CAA"/>
    <w:rsid w:val="00E20FA8"/>
    <w:rsid w:val="00E2211D"/>
    <w:rsid w:val="00E229E7"/>
    <w:rsid w:val="00E22C13"/>
    <w:rsid w:val="00E23684"/>
    <w:rsid w:val="00E25E5C"/>
    <w:rsid w:val="00E2765E"/>
    <w:rsid w:val="00E27914"/>
    <w:rsid w:val="00E27C62"/>
    <w:rsid w:val="00E27CA3"/>
    <w:rsid w:val="00E306F4"/>
    <w:rsid w:val="00E30E70"/>
    <w:rsid w:val="00E31E30"/>
    <w:rsid w:val="00E31E42"/>
    <w:rsid w:val="00E32353"/>
    <w:rsid w:val="00E32CB9"/>
    <w:rsid w:val="00E32FD7"/>
    <w:rsid w:val="00E33444"/>
    <w:rsid w:val="00E33A89"/>
    <w:rsid w:val="00E34046"/>
    <w:rsid w:val="00E34EBD"/>
    <w:rsid w:val="00E351C3"/>
    <w:rsid w:val="00E36705"/>
    <w:rsid w:val="00E36E1F"/>
    <w:rsid w:val="00E370F3"/>
    <w:rsid w:val="00E3775E"/>
    <w:rsid w:val="00E403A7"/>
    <w:rsid w:val="00E40C59"/>
    <w:rsid w:val="00E4117E"/>
    <w:rsid w:val="00E41B9E"/>
    <w:rsid w:val="00E41D79"/>
    <w:rsid w:val="00E42C98"/>
    <w:rsid w:val="00E42D86"/>
    <w:rsid w:val="00E43183"/>
    <w:rsid w:val="00E44013"/>
    <w:rsid w:val="00E4444C"/>
    <w:rsid w:val="00E44920"/>
    <w:rsid w:val="00E45A5F"/>
    <w:rsid w:val="00E4751B"/>
    <w:rsid w:val="00E476E4"/>
    <w:rsid w:val="00E47CE1"/>
    <w:rsid w:val="00E47E21"/>
    <w:rsid w:val="00E47FFE"/>
    <w:rsid w:val="00E507D6"/>
    <w:rsid w:val="00E50B31"/>
    <w:rsid w:val="00E50E00"/>
    <w:rsid w:val="00E50ED8"/>
    <w:rsid w:val="00E50F9B"/>
    <w:rsid w:val="00E52106"/>
    <w:rsid w:val="00E529F9"/>
    <w:rsid w:val="00E54307"/>
    <w:rsid w:val="00E54BE5"/>
    <w:rsid w:val="00E55F7A"/>
    <w:rsid w:val="00E56365"/>
    <w:rsid w:val="00E56491"/>
    <w:rsid w:val="00E56A15"/>
    <w:rsid w:val="00E6023F"/>
    <w:rsid w:val="00E6201E"/>
    <w:rsid w:val="00E62965"/>
    <w:rsid w:val="00E638E7"/>
    <w:rsid w:val="00E64287"/>
    <w:rsid w:val="00E64375"/>
    <w:rsid w:val="00E6486D"/>
    <w:rsid w:val="00E64ED1"/>
    <w:rsid w:val="00E65BF7"/>
    <w:rsid w:val="00E65D3B"/>
    <w:rsid w:val="00E65E27"/>
    <w:rsid w:val="00E666CA"/>
    <w:rsid w:val="00E66C71"/>
    <w:rsid w:val="00E66CF7"/>
    <w:rsid w:val="00E70E80"/>
    <w:rsid w:val="00E712A8"/>
    <w:rsid w:val="00E71934"/>
    <w:rsid w:val="00E71A97"/>
    <w:rsid w:val="00E71D95"/>
    <w:rsid w:val="00E728CE"/>
    <w:rsid w:val="00E72E11"/>
    <w:rsid w:val="00E731DF"/>
    <w:rsid w:val="00E73FA1"/>
    <w:rsid w:val="00E74D1D"/>
    <w:rsid w:val="00E75146"/>
    <w:rsid w:val="00E754C8"/>
    <w:rsid w:val="00E75B63"/>
    <w:rsid w:val="00E75E73"/>
    <w:rsid w:val="00E77E18"/>
    <w:rsid w:val="00E8027A"/>
    <w:rsid w:val="00E807CC"/>
    <w:rsid w:val="00E81237"/>
    <w:rsid w:val="00E8208B"/>
    <w:rsid w:val="00E82B2A"/>
    <w:rsid w:val="00E84FCD"/>
    <w:rsid w:val="00E850A8"/>
    <w:rsid w:val="00E85E44"/>
    <w:rsid w:val="00E85F9F"/>
    <w:rsid w:val="00E860D7"/>
    <w:rsid w:val="00E86BB0"/>
    <w:rsid w:val="00E877E1"/>
    <w:rsid w:val="00E901C5"/>
    <w:rsid w:val="00E91595"/>
    <w:rsid w:val="00E91C98"/>
    <w:rsid w:val="00E91F89"/>
    <w:rsid w:val="00E931D9"/>
    <w:rsid w:val="00E931E1"/>
    <w:rsid w:val="00E931FF"/>
    <w:rsid w:val="00E93D20"/>
    <w:rsid w:val="00E9549E"/>
    <w:rsid w:val="00E95B75"/>
    <w:rsid w:val="00E967A3"/>
    <w:rsid w:val="00EA085A"/>
    <w:rsid w:val="00EA095C"/>
    <w:rsid w:val="00EA2308"/>
    <w:rsid w:val="00EA2442"/>
    <w:rsid w:val="00EA347C"/>
    <w:rsid w:val="00EA3564"/>
    <w:rsid w:val="00EA427E"/>
    <w:rsid w:val="00EA5B22"/>
    <w:rsid w:val="00EA5ED5"/>
    <w:rsid w:val="00EA6A7B"/>
    <w:rsid w:val="00EA7A22"/>
    <w:rsid w:val="00EA7C9D"/>
    <w:rsid w:val="00EB04CE"/>
    <w:rsid w:val="00EB128C"/>
    <w:rsid w:val="00EB556C"/>
    <w:rsid w:val="00EB5BE1"/>
    <w:rsid w:val="00EB5C06"/>
    <w:rsid w:val="00EB6119"/>
    <w:rsid w:val="00EB7446"/>
    <w:rsid w:val="00EB7F29"/>
    <w:rsid w:val="00EC0782"/>
    <w:rsid w:val="00EC084C"/>
    <w:rsid w:val="00EC0A24"/>
    <w:rsid w:val="00EC223D"/>
    <w:rsid w:val="00EC2A35"/>
    <w:rsid w:val="00EC2F0F"/>
    <w:rsid w:val="00EC32CA"/>
    <w:rsid w:val="00EC3803"/>
    <w:rsid w:val="00EC4739"/>
    <w:rsid w:val="00EC50A4"/>
    <w:rsid w:val="00EC5DA6"/>
    <w:rsid w:val="00EC65A0"/>
    <w:rsid w:val="00EC6655"/>
    <w:rsid w:val="00EC66FA"/>
    <w:rsid w:val="00EC6AC7"/>
    <w:rsid w:val="00EC7A93"/>
    <w:rsid w:val="00ED04A6"/>
    <w:rsid w:val="00ED06FF"/>
    <w:rsid w:val="00ED1A85"/>
    <w:rsid w:val="00ED2417"/>
    <w:rsid w:val="00ED24D9"/>
    <w:rsid w:val="00ED2D41"/>
    <w:rsid w:val="00ED4A0C"/>
    <w:rsid w:val="00ED620C"/>
    <w:rsid w:val="00ED7BF2"/>
    <w:rsid w:val="00EE09C8"/>
    <w:rsid w:val="00EE0F78"/>
    <w:rsid w:val="00EE105F"/>
    <w:rsid w:val="00EE124E"/>
    <w:rsid w:val="00EE280D"/>
    <w:rsid w:val="00EE2812"/>
    <w:rsid w:val="00EE30BC"/>
    <w:rsid w:val="00EE31F7"/>
    <w:rsid w:val="00EE3793"/>
    <w:rsid w:val="00EE4004"/>
    <w:rsid w:val="00EE4560"/>
    <w:rsid w:val="00EE5C94"/>
    <w:rsid w:val="00EE640D"/>
    <w:rsid w:val="00EE755B"/>
    <w:rsid w:val="00EE7E41"/>
    <w:rsid w:val="00EF0579"/>
    <w:rsid w:val="00EF1638"/>
    <w:rsid w:val="00EF1E84"/>
    <w:rsid w:val="00EF263D"/>
    <w:rsid w:val="00EF2B23"/>
    <w:rsid w:val="00EF314C"/>
    <w:rsid w:val="00EF396B"/>
    <w:rsid w:val="00EF428A"/>
    <w:rsid w:val="00EF4445"/>
    <w:rsid w:val="00EF5199"/>
    <w:rsid w:val="00EF5A9D"/>
    <w:rsid w:val="00EF5AF6"/>
    <w:rsid w:val="00EF6949"/>
    <w:rsid w:val="00EF6E57"/>
    <w:rsid w:val="00EF6FAD"/>
    <w:rsid w:val="00EF766F"/>
    <w:rsid w:val="00EF7C33"/>
    <w:rsid w:val="00F00DC4"/>
    <w:rsid w:val="00F0137C"/>
    <w:rsid w:val="00F01CD3"/>
    <w:rsid w:val="00F02657"/>
    <w:rsid w:val="00F02F37"/>
    <w:rsid w:val="00F032E1"/>
    <w:rsid w:val="00F04F92"/>
    <w:rsid w:val="00F05FE1"/>
    <w:rsid w:val="00F0604F"/>
    <w:rsid w:val="00F0634F"/>
    <w:rsid w:val="00F103FB"/>
    <w:rsid w:val="00F105E2"/>
    <w:rsid w:val="00F11466"/>
    <w:rsid w:val="00F11906"/>
    <w:rsid w:val="00F11E41"/>
    <w:rsid w:val="00F12170"/>
    <w:rsid w:val="00F1240A"/>
    <w:rsid w:val="00F12416"/>
    <w:rsid w:val="00F14297"/>
    <w:rsid w:val="00F157F9"/>
    <w:rsid w:val="00F16C21"/>
    <w:rsid w:val="00F16DD2"/>
    <w:rsid w:val="00F16DD6"/>
    <w:rsid w:val="00F16F33"/>
    <w:rsid w:val="00F20358"/>
    <w:rsid w:val="00F2088D"/>
    <w:rsid w:val="00F20A62"/>
    <w:rsid w:val="00F2173F"/>
    <w:rsid w:val="00F22CE5"/>
    <w:rsid w:val="00F2329E"/>
    <w:rsid w:val="00F2332C"/>
    <w:rsid w:val="00F238AD"/>
    <w:rsid w:val="00F23C80"/>
    <w:rsid w:val="00F246DA"/>
    <w:rsid w:val="00F24762"/>
    <w:rsid w:val="00F24AA9"/>
    <w:rsid w:val="00F25FD8"/>
    <w:rsid w:val="00F26EF4"/>
    <w:rsid w:val="00F27D50"/>
    <w:rsid w:val="00F305D1"/>
    <w:rsid w:val="00F311DC"/>
    <w:rsid w:val="00F31AD5"/>
    <w:rsid w:val="00F32972"/>
    <w:rsid w:val="00F3423F"/>
    <w:rsid w:val="00F34505"/>
    <w:rsid w:val="00F348CB"/>
    <w:rsid w:val="00F3594D"/>
    <w:rsid w:val="00F4019B"/>
    <w:rsid w:val="00F402C8"/>
    <w:rsid w:val="00F40934"/>
    <w:rsid w:val="00F40B14"/>
    <w:rsid w:val="00F41DF3"/>
    <w:rsid w:val="00F42043"/>
    <w:rsid w:val="00F4270E"/>
    <w:rsid w:val="00F428F8"/>
    <w:rsid w:val="00F429C3"/>
    <w:rsid w:val="00F42C72"/>
    <w:rsid w:val="00F42C86"/>
    <w:rsid w:val="00F43073"/>
    <w:rsid w:val="00F43510"/>
    <w:rsid w:val="00F43571"/>
    <w:rsid w:val="00F446DC"/>
    <w:rsid w:val="00F4524A"/>
    <w:rsid w:val="00F45551"/>
    <w:rsid w:val="00F46A9B"/>
    <w:rsid w:val="00F47815"/>
    <w:rsid w:val="00F479A2"/>
    <w:rsid w:val="00F50349"/>
    <w:rsid w:val="00F52009"/>
    <w:rsid w:val="00F53CA7"/>
    <w:rsid w:val="00F54217"/>
    <w:rsid w:val="00F545D5"/>
    <w:rsid w:val="00F54B3A"/>
    <w:rsid w:val="00F5515E"/>
    <w:rsid w:val="00F55584"/>
    <w:rsid w:val="00F56134"/>
    <w:rsid w:val="00F56155"/>
    <w:rsid w:val="00F5626F"/>
    <w:rsid w:val="00F60560"/>
    <w:rsid w:val="00F608DD"/>
    <w:rsid w:val="00F617B1"/>
    <w:rsid w:val="00F620AA"/>
    <w:rsid w:val="00F634F8"/>
    <w:rsid w:val="00F6497E"/>
    <w:rsid w:val="00F64E06"/>
    <w:rsid w:val="00F65ED6"/>
    <w:rsid w:val="00F66428"/>
    <w:rsid w:val="00F66FF2"/>
    <w:rsid w:val="00F672EB"/>
    <w:rsid w:val="00F675AE"/>
    <w:rsid w:val="00F703D1"/>
    <w:rsid w:val="00F70DB2"/>
    <w:rsid w:val="00F71833"/>
    <w:rsid w:val="00F71F6B"/>
    <w:rsid w:val="00F7228B"/>
    <w:rsid w:val="00F72955"/>
    <w:rsid w:val="00F736EE"/>
    <w:rsid w:val="00F73906"/>
    <w:rsid w:val="00F746A9"/>
    <w:rsid w:val="00F750AE"/>
    <w:rsid w:val="00F752BE"/>
    <w:rsid w:val="00F7548D"/>
    <w:rsid w:val="00F755C5"/>
    <w:rsid w:val="00F75630"/>
    <w:rsid w:val="00F76C54"/>
    <w:rsid w:val="00F77E88"/>
    <w:rsid w:val="00F811CA"/>
    <w:rsid w:val="00F816AE"/>
    <w:rsid w:val="00F81EB0"/>
    <w:rsid w:val="00F82075"/>
    <w:rsid w:val="00F82947"/>
    <w:rsid w:val="00F82ABB"/>
    <w:rsid w:val="00F8317B"/>
    <w:rsid w:val="00F83395"/>
    <w:rsid w:val="00F83930"/>
    <w:rsid w:val="00F83D05"/>
    <w:rsid w:val="00F8422B"/>
    <w:rsid w:val="00F84818"/>
    <w:rsid w:val="00F84D2F"/>
    <w:rsid w:val="00F84D72"/>
    <w:rsid w:val="00F84DE7"/>
    <w:rsid w:val="00F86210"/>
    <w:rsid w:val="00F866B7"/>
    <w:rsid w:val="00F868A8"/>
    <w:rsid w:val="00F86D6F"/>
    <w:rsid w:val="00F87080"/>
    <w:rsid w:val="00F87BAB"/>
    <w:rsid w:val="00F91208"/>
    <w:rsid w:val="00F91661"/>
    <w:rsid w:val="00F9166B"/>
    <w:rsid w:val="00F91FDA"/>
    <w:rsid w:val="00F93897"/>
    <w:rsid w:val="00F94278"/>
    <w:rsid w:val="00F9710C"/>
    <w:rsid w:val="00F97581"/>
    <w:rsid w:val="00F97DF6"/>
    <w:rsid w:val="00FA08FB"/>
    <w:rsid w:val="00FA11EE"/>
    <w:rsid w:val="00FA140C"/>
    <w:rsid w:val="00FA5EA8"/>
    <w:rsid w:val="00FA778B"/>
    <w:rsid w:val="00FB0371"/>
    <w:rsid w:val="00FB0B3C"/>
    <w:rsid w:val="00FB0F80"/>
    <w:rsid w:val="00FB121C"/>
    <w:rsid w:val="00FB1A2F"/>
    <w:rsid w:val="00FB30B5"/>
    <w:rsid w:val="00FB32B5"/>
    <w:rsid w:val="00FB3DB1"/>
    <w:rsid w:val="00FB476C"/>
    <w:rsid w:val="00FB5CB5"/>
    <w:rsid w:val="00FB5E30"/>
    <w:rsid w:val="00FB6579"/>
    <w:rsid w:val="00FB69A8"/>
    <w:rsid w:val="00FB707C"/>
    <w:rsid w:val="00FB7874"/>
    <w:rsid w:val="00FC4117"/>
    <w:rsid w:val="00FC4641"/>
    <w:rsid w:val="00FD1013"/>
    <w:rsid w:val="00FD18A5"/>
    <w:rsid w:val="00FD3453"/>
    <w:rsid w:val="00FD56E6"/>
    <w:rsid w:val="00FD61EA"/>
    <w:rsid w:val="00FD6644"/>
    <w:rsid w:val="00FD6BE0"/>
    <w:rsid w:val="00FD7C07"/>
    <w:rsid w:val="00FE0668"/>
    <w:rsid w:val="00FE106B"/>
    <w:rsid w:val="00FE10D3"/>
    <w:rsid w:val="00FE273A"/>
    <w:rsid w:val="00FE28B4"/>
    <w:rsid w:val="00FE2B34"/>
    <w:rsid w:val="00FE325A"/>
    <w:rsid w:val="00FE4660"/>
    <w:rsid w:val="00FE4694"/>
    <w:rsid w:val="00FE520F"/>
    <w:rsid w:val="00FE6D3D"/>
    <w:rsid w:val="00FE73E3"/>
    <w:rsid w:val="00FF14AA"/>
    <w:rsid w:val="00FF1D86"/>
    <w:rsid w:val="00FF1FF0"/>
    <w:rsid w:val="00FF2AFD"/>
    <w:rsid w:val="00FF2D50"/>
    <w:rsid w:val="00FF2F4D"/>
    <w:rsid w:val="00FF2FEE"/>
    <w:rsid w:val="00FF3000"/>
    <w:rsid w:val="00FF3378"/>
    <w:rsid w:val="00FF36D4"/>
    <w:rsid w:val="00FF41A5"/>
    <w:rsid w:val="00FF4737"/>
    <w:rsid w:val="00FF4C09"/>
    <w:rsid w:val="00FF5171"/>
    <w:rsid w:val="00FF519A"/>
    <w:rsid w:val="00FF680D"/>
    <w:rsid w:val="00FF7B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EEFBA"/>
  <w15:docId w15:val="{F0141F13-777F-48B1-A94D-089F2D70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8FE"/>
    <w:pPr>
      <w:spacing w:after="0" w:line="240" w:lineRule="auto"/>
    </w:pPr>
    <w:rPr>
      <w:rFonts w:ascii=".VnTime" w:eastAsia="Times New Roman" w:hAnsi=".VnTime" w:cs="Times New Roman"/>
      <w:szCs w:val="28"/>
    </w:rPr>
  </w:style>
  <w:style w:type="paragraph" w:styleId="Heading1">
    <w:name w:val="heading 1"/>
    <w:basedOn w:val="Normal"/>
    <w:next w:val="Normal"/>
    <w:link w:val="Heading1Char"/>
    <w:uiPriority w:val="1"/>
    <w:qFormat/>
    <w:rsid w:val="006C08FE"/>
    <w:pPr>
      <w:keepNext/>
      <w:keepLines/>
      <w:spacing w:before="480" w:line="276" w:lineRule="auto"/>
      <w:outlineLvl w:val="0"/>
    </w:pPr>
    <w:rPr>
      <w:rFonts w:ascii="Times New Roman" w:hAnsi="Times New Roman"/>
      <w:b/>
      <w:bCs/>
      <w:color w:val="365F91"/>
      <w:lang w:val="vi-VN"/>
    </w:rPr>
  </w:style>
  <w:style w:type="paragraph" w:styleId="Heading2">
    <w:name w:val="heading 2"/>
    <w:basedOn w:val="Normal"/>
    <w:next w:val="Normal"/>
    <w:link w:val="Heading2Char"/>
    <w:uiPriority w:val="1"/>
    <w:qFormat/>
    <w:rsid w:val="006C08FE"/>
    <w:pPr>
      <w:keepNext/>
      <w:outlineLvl w:val="1"/>
    </w:pPr>
    <w:rPr>
      <w:rFonts w:ascii="Times New Roman" w:hAnsi="Times New Roman"/>
      <w:szCs w:val="20"/>
    </w:rPr>
  </w:style>
  <w:style w:type="paragraph" w:styleId="Heading3">
    <w:name w:val="heading 3"/>
    <w:basedOn w:val="Normal"/>
    <w:next w:val="Normal"/>
    <w:link w:val="Heading3Char1"/>
    <w:uiPriority w:val="1"/>
    <w:qFormat/>
    <w:rsid w:val="006C08F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C08FE"/>
    <w:pPr>
      <w:keepNext/>
      <w:spacing w:before="240" w:after="60"/>
      <w:outlineLvl w:val="3"/>
    </w:pPr>
    <w:rPr>
      <w:rFonts w:ascii="Times New Roman" w:hAnsi="Times New Roman"/>
      <w:b/>
      <w:bCs/>
    </w:rPr>
  </w:style>
  <w:style w:type="paragraph" w:styleId="Heading5">
    <w:name w:val="heading 5"/>
    <w:basedOn w:val="Normal"/>
    <w:next w:val="Normal"/>
    <w:link w:val="Heading5Char"/>
    <w:qFormat/>
    <w:rsid w:val="006C08FE"/>
    <w:pPr>
      <w:keepNext/>
      <w:keepLines/>
      <w:spacing w:before="40"/>
      <w:outlineLvl w:val="4"/>
    </w:pPr>
    <w:rPr>
      <w:rFonts w:ascii="Cambria" w:hAnsi="Cambria"/>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8FE"/>
    <w:rPr>
      <w:rFonts w:eastAsia="Times New Roman" w:cs="Times New Roman"/>
      <w:b/>
      <w:bCs/>
      <w:color w:val="365F91"/>
      <w:szCs w:val="28"/>
      <w:lang w:val="vi-VN"/>
    </w:rPr>
  </w:style>
  <w:style w:type="character" w:customStyle="1" w:styleId="Heading2Char">
    <w:name w:val="Heading 2 Char"/>
    <w:basedOn w:val="DefaultParagraphFont"/>
    <w:link w:val="Heading2"/>
    <w:rsid w:val="006C08FE"/>
    <w:rPr>
      <w:rFonts w:eastAsia="Times New Roman" w:cs="Times New Roman"/>
      <w:szCs w:val="20"/>
    </w:rPr>
  </w:style>
  <w:style w:type="character" w:customStyle="1" w:styleId="Heading3Char">
    <w:name w:val="Heading 3 Char"/>
    <w:basedOn w:val="DefaultParagraphFont"/>
    <w:rsid w:val="006C08F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C08FE"/>
    <w:rPr>
      <w:rFonts w:eastAsia="Times New Roman" w:cs="Times New Roman"/>
      <w:b/>
      <w:bCs/>
      <w:szCs w:val="28"/>
    </w:rPr>
  </w:style>
  <w:style w:type="character" w:customStyle="1" w:styleId="Heading5Char">
    <w:name w:val="Heading 5 Char"/>
    <w:basedOn w:val="DefaultParagraphFont"/>
    <w:link w:val="Heading5"/>
    <w:rsid w:val="006C08FE"/>
    <w:rPr>
      <w:rFonts w:ascii="Cambria" w:eastAsia="Times New Roman" w:hAnsi="Cambria" w:cs="Times New Roman"/>
      <w:color w:val="365F91"/>
      <w:szCs w:val="28"/>
    </w:rPr>
  </w:style>
  <w:style w:type="character" w:customStyle="1" w:styleId="Heading3Char1">
    <w:name w:val="Heading 3 Char1"/>
    <w:link w:val="Heading3"/>
    <w:locked/>
    <w:rsid w:val="006C08FE"/>
    <w:rPr>
      <w:rFonts w:ascii="Arial" w:eastAsia="Times New Roman" w:hAnsi="Arial" w:cs="Arial"/>
      <w:b/>
      <w:bCs/>
      <w:sz w:val="26"/>
      <w:szCs w:val="26"/>
    </w:rPr>
  </w:style>
  <w:style w:type="paragraph" w:customStyle="1" w:styleId="Style">
    <w:name w:val="Style"/>
    <w:basedOn w:val="Normal"/>
    <w:autoRedefine/>
    <w:rsid w:val="006C08FE"/>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customStyle="1" w:styleId="apple-style-span">
    <w:name w:val="apple-style-span"/>
    <w:rsid w:val="006C08FE"/>
    <w:rPr>
      <w:rFonts w:cs="Times New Roman"/>
    </w:rPr>
  </w:style>
  <w:style w:type="paragraph" w:styleId="FootnoteText">
    <w:name w:val="footnote text"/>
    <w:aliases w:val="Footnote Text Char Char Char Char Char,Footnote Text Char Char Char Char Char Char Ch Char Char Char,Footnote Text Char Char Char Char Char Char Ch Char Char Char Char Char Char C,fn"/>
    <w:basedOn w:val="Normal"/>
    <w:link w:val="FootnoteTextChar"/>
    <w:uiPriority w:val="99"/>
    <w:qFormat/>
    <w:rsid w:val="006C08FE"/>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
    <w:basedOn w:val="DefaultParagraphFont"/>
    <w:link w:val="FootnoteText"/>
    <w:uiPriority w:val="99"/>
    <w:qFormat/>
    <w:rsid w:val="006C08FE"/>
    <w:rPr>
      <w:rFonts w:eastAsia="Times New Roman" w:cs="Times New Roman"/>
      <w:sz w:val="20"/>
      <w:szCs w:val="20"/>
    </w:rPr>
  </w:style>
  <w:style w:type="paragraph" w:styleId="BodyTextIndent2">
    <w:name w:val="Body Text Indent 2"/>
    <w:basedOn w:val="Normal"/>
    <w:link w:val="BodyTextIndent2Char"/>
    <w:rsid w:val="006C08FE"/>
    <w:pPr>
      <w:ind w:firstLine="567"/>
      <w:jc w:val="both"/>
    </w:pPr>
    <w:rPr>
      <w:rFonts w:ascii="Times New Roman" w:hAnsi="Times New Roman"/>
      <w:szCs w:val="20"/>
    </w:rPr>
  </w:style>
  <w:style w:type="character" w:customStyle="1" w:styleId="BodyTextIndent2Char">
    <w:name w:val="Body Text Indent 2 Char"/>
    <w:basedOn w:val="DefaultParagraphFont"/>
    <w:link w:val="BodyTextIndent2"/>
    <w:rsid w:val="006C08FE"/>
    <w:rPr>
      <w:rFonts w:eastAsia="Times New Roman" w:cs="Times New Roman"/>
      <w:szCs w:val="20"/>
    </w:rPr>
  </w:style>
  <w:style w:type="paragraph" w:customStyle="1" w:styleId="hinh">
    <w:name w:val="hinh"/>
    <w:basedOn w:val="Normal"/>
    <w:rsid w:val="006C08FE"/>
    <w:pPr>
      <w:spacing w:before="120" w:after="120" w:line="264" w:lineRule="auto"/>
      <w:ind w:firstLine="720"/>
      <w:jc w:val="center"/>
    </w:pPr>
    <w:rPr>
      <w:rFonts w:ascii="Times New Roman" w:hAnsi="Times New Roman"/>
      <w:b/>
      <w:lang w:val="nl-NL"/>
    </w:rPr>
  </w:style>
  <w:style w:type="paragraph" w:styleId="Footer">
    <w:name w:val="footer"/>
    <w:basedOn w:val="Normal"/>
    <w:link w:val="FooterChar"/>
    <w:rsid w:val="006C08FE"/>
    <w:pPr>
      <w:tabs>
        <w:tab w:val="center" w:pos="4320"/>
        <w:tab w:val="right" w:pos="8640"/>
      </w:tabs>
    </w:pPr>
  </w:style>
  <w:style w:type="character" w:customStyle="1" w:styleId="FooterChar">
    <w:name w:val="Footer Char"/>
    <w:basedOn w:val="DefaultParagraphFont"/>
    <w:link w:val="Footer"/>
    <w:rsid w:val="006C08FE"/>
    <w:rPr>
      <w:rFonts w:ascii=".VnTime" w:eastAsia="Times New Roman" w:hAnsi=".VnTime" w:cs="Times New Roman"/>
      <w:szCs w:val="28"/>
    </w:rPr>
  </w:style>
  <w:style w:type="character" w:styleId="PageNumber">
    <w:name w:val="page number"/>
    <w:rsid w:val="006C08FE"/>
    <w:rPr>
      <w:rFonts w:cs="Times New Roman"/>
    </w:rPr>
  </w:style>
  <w:style w:type="paragraph" w:styleId="Header">
    <w:name w:val="header"/>
    <w:basedOn w:val="Normal"/>
    <w:link w:val="HeaderChar"/>
    <w:uiPriority w:val="99"/>
    <w:rsid w:val="006C08FE"/>
    <w:pPr>
      <w:tabs>
        <w:tab w:val="center" w:pos="4320"/>
        <w:tab w:val="right" w:pos="8640"/>
      </w:tabs>
    </w:pPr>
  </w:style>
  <w:style w:type="character" w:customStyle="1" w:styleId="HeaderChar">
    <w:name w:val="Header Char"/>
    <w:basedOn w:val="DefaultParagraphFont"/>
    <w:link w:val="Header"/>
    <w:uiPriority w:val="99"/>
    <w:rsid w:val="006C08FE"/>
    <w:rPr>
      <w:rFonts w:ascii=".VnTime" w:eastAsia="Times New Roman" w:hAnsi=".VnTime" w:cs="Times New Roman"/>
      <w:szCs w:val="28"/>
    </w:rPr>
  </w:style>
  <w:style w:type="paragraph" w:customStyle="1" w:styleId="Char">
    <w:name w:val="Char"/>
    <w:basedOn w:val="Normal"/>
    <w:rsid w:val="006C08FE"/>
    <w:rPr>
      <w:rFonts w:ascii="Arial" w:hAnsi="Arial" w:cs="Arial"/>
      <w:sz w:val="22"/>
      <w:szCs w:val="22"/>
      <w:lang w:val="en-AU"/>
    </w:rPr>
  </w:style>
  <w:style w:type="paragraph" w:styleId="NormalWeb">
    <w:name w:val="Normal (Web)"/>
    <w:aliases w:val="Обычный (веб)1,Обычный (веб) Знак,Обычный (веб) Знак1,Обычный (веб) Знак Знак"/>
    <w:basedOn w:val="Normal"/>
    <w:link w:val="NormalWebChar"/>
    <w:rsid w:val="006C08FE"/>
    <w:pPr>
      <w:spacing w:before="100" w:beforeAutospacing="1" w:after="100" w:afterAutospacing="1"/>
    </w:pPr>
    <w:rPr>
      <w:rFonts w:ascii="Times New Roman" w:hAnsi="Times New Roman"/>
      <w:sz w:val="24"/>
      <w:szCs w:val="24"/>
    </w:rPr>
  </w:style>
  <w:style w:type="character" w:styleId="Emphasis">
    <w:name w:val="Emphasis"/>
    <w:qFormat/>
    <w:rsid w:val="006C08FE"/>
    <w:rPr>
      <w:i/>
    </w:rPr>
  </w:style>
  <w:style w:type="paragraph" w:styleId="BodyText">
    <w:name w:val="Body Text"/>
    <w:basedOn w:val="Normal"/>
    <w:link w:val="BodyTextChar"/>
    <w:uiPriority w:val="1"/>
    <w:qFormat/>
    <w:rsid w:val="006C08FE"/>
    <w:pPr>
      <w:spacing w:after="120"/>
    </w:pPr>
    <w:rPr>
      <w:lang w:eastAsia="vi-VN"/>
    </w:rPr>
  </w:style>
  <w:style w:type="character" w:customStyle="1" w:styleId="BodyTextChar">
    <w:name w:val="Body Text Char"/>
    <w:basedOn w:val="DefaultParagraphFont"/>
    <w:link w:val="BodyText"/>
    <w:rsid w:val="006C08FE"/>
    <w:rPr>
      <w:rFonts w:ascii=".VnTime" w:eastAsia="Times New Roman" w:hAnsi=".VnTime" w:cs="Times New Roman"/>
      <w:szCs w:val="28"/>
      <w:lang w:eastAsia="vi-VN"/>
    </w:rPr>
  </w:style>
  <w:style w:type="character" w:customStyle="1" w:styleId="apple-converted-space">
    <w:name w:val="apple-converted-space"/>
    <w:rsid w:val="006C08FE"/>
    <w:rPr>
      <w:rFonts w:cs="Times New Roman"/>
    </w:rPr>
  </w:style>
  <w:style w:type="character" w:styleId="Strong">
    <w:name w:val="Strong"/>
    <w:uiPriority w:val="22"/>
    <w:qFormat/>
    <w:rsid w:val="006C08FE"/>
    <w:rPr>
      <w:b/>
    </w:rPr>
  </w:style>
  <w:style w:type="character" w:styleId="Hyperlink">
    <w:name w:val="Hyperlink"/>
    <w:rsid w:val="006C08FE"/>
    <w:rPr>
      <w:color w:val="0000FF"/>
      <w:u w:val="single"/>
    </w:rPr>
  </w:style>
  <w:style w:type="paragraph" w:styleId="ListParagraph">
    <w:name w:val="List Paragraph"/>
    <w:aliases w:val="List Paragraph 2"/>
    <w:basedOn w:val="Normal"/>
    <w:link w:val="ListParagraphChar"/>
    <w:uiPriority w:val="34"/>
    <w:qFormat/>
    <w:rsid w:val="006C08FE"/>
    <w:pPr>
      <w:spacing w:after="200" w:line="276" w:lineRule="auto"/>
      <w:ind w:left="720"/>
    </w:pPr>
    <w:rPr>
      <w:rFonts w:ascii="Arial" w:hAnsi="Arial"/>
      <w:sz w:val="22"/>
      <w:szCs w:val="22"/>
      <w:lang w:val="vi-VN"/>
    </w:rPr>
  </w:style>
  <w:style w:type="paragraph" w:styleId="BodyTextIndent">
    <w:name w:val="Body Text Indent"/>
    <w:basedOn w:val="Normal"/>
    <w:link w:val="BodyTextIndentChar"/>
    <w:rsid w:val="006C08FE"/>
    <w:pPr>
      <w:spacing w:before="80"/>
      <w:ind w:firstLine="720"/>
      <w:jc w:val="both"/>
    </w:pPr>
    <w:rPr>
      <w:rFonts w:ascii="Times New Roman" w:hAnsi="Times New Roman"/>
    </w:rPr>
  </w:style>
  <w:style w:type="character" w:customStyle="1" w:styleId="BodyTextIndentChar">
    <w:name w:val="Body Text Indent Char"/>
    <w:basedOn w:val="DefaultParagraphFont"/>
    <w:link w:val="BodyTextIndent"/>
    <w:rsid w:val="006C08FE"/>
    <w:rPr>
      <w:rFonts w:eastAsia="Times New Roman" w:cs="Times New Roman"/>
      <w:szCs w:val="28"/>
    </w:rPr>
  </w:style>
  <w:style w:type="paragraph" w:customStyle="1" w:styleId="Char1">
    <w:name w:val="Char1"/>
    <w:basedOn w:val="Normal"/>
    <w:autoRedefine/>
    <w:rsid w:val="006C08FE"/>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paragraph" w:styleId="BodyTextIndent3">
    <w:name w:val="Body Text Indent 3"/>
    <w:basedOn w:val="Normal"/>
    <w:link w:val="BodyTextIndent3Char"/>
    <w:rsid w:val="006C08FE"/>
    <w:pPr>
      <w:spacing w:before="120" w:line="440" w:lineRule="exact"/>
      <w:ind w:left="426" w:firstLine="294"/>
      <w:jc w:val="both"/>
    </w:pPr>
    <w:rPr>
      <w:sz w:val="30"/>
      <w:szCs w:val="20"/>
    </w:rPr>
  </w:style>
  <w:style w:type="character" w:customStyle="1" w:styleId="BodyTextIndent3Char">
    <w:name w:val="Body Text Indent 3 Char"/>
    <w:basedOn w:val="DefaultParagraphFont"/>
    <w:link w:val="BodyTextIndent3"/>
    <w:rsid w:val="006C08FE"/>
    <w:rPr>
      <w:rFonts w:ascii=".VnTime" w:eastAsia="Times New Roman" w:hAnsi=".VnTime" w:cs="Times New Roman"/>
      <w:sz w:val="30"/>
      <w:szCs w:val="20"/>
    </w:rPr>
  </w:style>
  <w:style w:type="paragraph" w:customStyle="1" w:styleId="CharCharCharCharCharCharChar">
    <w:name w:val="Char Char Char Char Char Char Char"/>
    <w:autoRedefine/>
    <w:rsid w:val="006C08FE"/>
    <w:pPr>
      <w:tabs>
        <w:tab w:val="left" w:pos="1152"/>
      </w:tabs>
      <w:spacing w:before="120" w:after="120" w:line="312" w:lineRule="auto"/>
      <w:jc w:val="both"/>
    </w:pPr>
    <w:rPr>
      <w:rFonts w:eastAsia="Times New Roman" w:cs="Times New Roman"/>
      <w:bCs/>
      <w:spacing w:val="-14"/>
      <w:szCs w:val="28"/>
      <w:shd w:val="clear" w:color="auto" w:fill="FFFFFF"/>
    </w:rPr>
  </w:style>
  <w:style w:type="paragraph" w:styleId="BalloonText">
    <w:name w:val="Balloon Text"/>
    <w:basedOn w:val="Normal"/>
    <w:link w:val="BalloonTextChar"/>
    <w:uiPriority w:val="99"/>
    <w:semiHidden/>
    <w:rsid w:val="006C0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8FE"/>
    <w:rPr>
      <w:rFonts w:ascii="Segoe UI" w:eastAsia="Times New Roman" w:hAnsi="Segoe UI" w:cs="Segoe UI"/>
      <w:sz w:val="18"/>
      <w:szCs w:val="18"/>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de nota al p,f1"/>
    <w:qFormat/>
    <w:rsid w:val="006C08FE"/>
    <w:rPr>
      <w:rFonts w:cs="Times New Roman"/>
      <w:vertAlign w:val="superscript"/>
    </w:rPr>
  </w:style>
  <w:style w:type="paragraph" w:customStyle="1" w:styleId="CharCharCharChar">
    <w:name w:val="Char Char Char Char"/>
    <w:basedOn w:val="Normal"/>
    <w:autoRedefine/>
    <w:rsid w:val="006C08FE"/>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paragraph" w:customStyle="1" w:styleId="rtejustify">
    <w:name w:val="rtejustify"/>
    <w:basedOn w:val="Normal"/>
    <w:rsid w:val="006C08FE"/>
    <w:pPr>
      <w:spacing w:before="100" w:beforeAutospacing="1" w:after="100" w:afterAutospacing="1"/>
    </w:pPr>
    <w:rPr>
      <w:rFonts w:ascii="Times New Roman" w:hAnsi="Times New Roman"/>
      <w:sz w:val="24"/>
      <w:szCs w:val="24"/>
      <w:lang w:val="vi-VN" w:eastAsia="vi-VN"/>
    </w:rPr>
  </w:style>
  <w:style w:type="paragraph" w:customStyle="1" w:styleId="T1">
    <w:name w:val="T1"/>
    <w:basedOn w:val="rtejustify"/>
    <w:rsid w:val="006C08FE"/>
    <w:pPr>
      <w:shd w:val="clear" w:color="auto" w:fill="FFFFFF"/>
      <w:spacing w:before="120" w:beforeAutospacing="0" w:after="120" w:afterAutospacing="0"/>
      <w:jc w:val="both"/>
    </w:pPr>
    <w:rPr>
      <w:sz w:val="28"/>
      <w:szCs w:val="28"/>
    </w:rPr>
  </w:style>
  <w:style w:type="paragraph" w:customStyle="1" w:styleId="T2">
    <w:name w:val="T2"/>
    <w:basedOn w:val="rtejustify"/>
    <w:rsid w:val="006C08FE"/>
    <w:pPr>
      <w:shd w:val="clear" w:color="auto" w:fill="FFFFFF"/>
      <w:spacing w:before="120" w:beforeAutospacing="0" w:after="120" w:afterAutospacing="0"/>
      <w:ind w:firstLine="720"/>
      <w:jc w:val="both"/>
    </w:pPr>
    <w:rPr>
      <w:sz w:val="28"/>
      <w:szCs w:val="28"/>
      <w:lang w:val="de-DE"/>
    </w:rPr>
  </w:style>
  <w:style w:type="paragraph" w:customStyle="1" w:styleId="CharCharCharChar1">
    <w:name w:val="Char Char Char Char1"/>
    <w:basedOn w:val="Normal"/>
    <w:autoRedefine/>
    <w:rsid w:val="006C08FE"/>
    <w:pPr>
      <w:pageBreakBefore/>
      <w:tabs>
        <w:tab w:val="left" w:pos="850"/>
        <w:tab w:val="left" w:pos="1191"/>
        <w:tab w:val="left" w:pos="1531"/>
      </w:tabs>
      <w:spacing w:after="120"/>
      <w:jc w:val="center"/>
    </w:pPr>
    <w:rPr>
      <w:rFonts w:ascii="Tahoma" w:eastAsia="MS Minchofalt" w:hAnsi="Tahoma" w:cs="Tahoma"/>
      <w:b/>
      <w:bCs/>
      <w:color w:val="FFFFFF"/>
      <w:spacing w:val="20"/>
      <w:sz w:val="22"/>
      <w:szCs w:val="22"/>
      <w:lang w:val="en-GB" w:eastAsia="zh-CN"/>
    </w:rPr>
  </w:style>
  <w:style w:type="character" w:styleId="CommentReference">
    <w:name w:val="annotation reference"/>
    <w:uiPriority w:val="99"/>
    <w:rsid w:val="006C08FE"/>
    <w:rPr>
      <w:sz w:val="16"/>
      <w:szCs w:val="16"/>
    </w:rPr>
  </w:style>
  <w:style w:type="paragraph" w:styleId="CommentText">
    <w:name w:val="annotation text"/>
    <w:basedOn w:val="Normal"/>
    <w:link w:val="CommentTextChar"/>
    <w:uiPriority w:val="99"/>
    <w:rsid w:val="006C08FE"/>
    <w:rPr>
      <w:sz w:val="20"/>
      <w:szCs w:val="20"/>
    </w:rPr>
  </w:style>
  <w:style w:type="character" w:customStyle="1" w:styleId="CommentTextChar">
    <w:name w:val="Comment Text Char"/>
    <w:basedOn w:val="DefaultParagraphFont"/>
    <w:link w:val="CommentText"/>
    <w:uiPriority w:val="99"/>
    <w:rsid w:val="006C08FE"/>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rsid w:val="006C08FE"/>
    <w:rPr>
      <w:b/>
      <w:bCs/>
    </w:rPr>
  </w:style>
  <w:style w:type="character" w:customStyle="1" w:styleId="CommentSubjectChar">
    <w:name w:val="Comment Subject Char"/>
    <w:basedOn w:val="CommentTextChar"/>
    <w:link w:val="CommentSubject"/>
    <w:uiPriority w:val="99"/>
    <w:rsid w:val="006C08FE"/>
    <w:rPr>
      <w:rFonts w:ascii=".VnTime" w:eastAsia="Times New Roman" w:hAnsi=".VnTime" w:cs="Times New Roman"/>
      <w:b/>
      <w:bCs/>
      <w:sz w:val="20"/>
      <w:szCs w:val="20"/>
    </w:rPr>
  </w:style>
  <w:style w:type="table" w:styleId="TableGrid">
    <w:name w:val="Table Grid"/>
    <w:basedOn w:val="TableNormal"/>
    <w:uiPriority w:val="39"/>
    <w:rsid w:val="00F70D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86AC1"/>
    <w:pPr>
      <w:spacing w:after="100"/>
      <w:ind w:left="280"/>
    </w:pPr>
  </w:style>
  <w:style w:type="paragraph" w:styleId="TOC3">
    <w:name w:val="toc 3"/>
    <w:basedOn w:val="Normal"/>
    <w:next w:val="Normal"/>
    <w:autoRedefine/>
    <w:uiPriority w:val="39"/>
    <w:unhideWhenUsed/>
    <w:rsid w:val="00786AC1"/>
    <w:pPr>
      <w:spacing w:after="100"/>
      <w:ind w:left="560"/>
    </w:pPr>
  </w:style>
  <w:style w:type="paragraph" w:styleId="TOCHeading">
    <w:name w:val="TOC Heading"/>
    <w:basedOn w:val="Heading1"/>
    <w:next w:val="Normal"/>
    <w:uiPriority w:val="39"/>
    <w:unhideWhenUsed/>
    <w:qFormat/>
    <w:rsid w:val="00545A3E"/>
    <w:pPr>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545A3E"/>
    <w:pPr>
      <w:tabs>
        <w:tab w:val="right" w:leader="dot" w:pos="9062"/>
      </w:tabs>
      <w:spacing w:after="100"/>
    </w:pPr>
    <w:rPr>
      <w:rFonts w:ascii="Times New Roman" w:hAnsi="Times New Roman"/>
      <w:b/>
      <w:noProof/>
      <w:lang w:val="zu-ZA"/>
    </w:rPr>
  </w:style>
  <w:style w:type="character" w:customStyle="1" w:styleId="fontstyle31">
    <w:name w:val="fontstyle31"/>
    <w:basedOn w:val="DefaultParagraphFont"/>
    <w:rsid w:val="004A33CD"/>
    <w:rPr>
      <w:rFonts w:ascii="TimesNewRomanPS-ItalicMT" w:hAnsi="TimesNewRomanPS-ItalicMT" w:hint="default"/>
      <w:b w:val="0"/>
      <w:bCs w:val="0"/>
      <w:i/>
      <w:iCs/>
      <w:color w:val="000000"/>
      <w:sz w:val="28"/>
      <w:szCs w:val="28"/>
    </w:rPr>
  </w:style>
  <w:style w:type="character" w:customStyle="1" w:styleId="fontstyle21">
    <w:name w:val="fontstyle21"/>
    <w:basedOn w:val="DefaultParagraphFont"/>
    <w:rsid w:val="00631BF7"/>
    <w:rPr>
      <w:rFonts w:ascii="TimesNewRomanPS-ItalicMT" w:hAnsi="TimesNewRomanPS-ItalicMT" w:hint="default"/>
      <w:b w:val="0"/>
      <w:bCs w:val="0"/>
      <w:i/>
      <w:iCs/>
      <w:color w:val="000000"/>
      <w:sz w:val="28"/>
      <w:szCs w:val="28"/>
    </w:rPr>
  </w:style>
  <w:style w:type="character" w:customStyle="1" w:styleId="fontstyle01">
    <w:name w:val="fontstyle01"/>
    <w:basedOn w:val="DefaultParagraphFont"/>
    <w:rsid w:val="00CD32E4"/>
    <w:rPr>
      <w:rFonts w:ascii="Times New Roman" w:hAnsi="Times New Roman" w:cs="Times New Roman" w:hint="default"/>
      <w:b/>
      <w:bCs/>
      <w:i/>
      <w:iCs/>
      <w:color w:val="000000"/>
      <w:sz w:val="28"/>
      <w:szCs w:val="28"/>
    </w:rPr>
  </w:style>
  <w:style w:type="character" w:styleId="FollowedHyperlink">
    <w:name w:val="FollowedHyperlink"/>
    <w:basedOn w:val="DefaultParagraphFont"/>
    <w:uiPriority w:val="99"/>
    <w:semiHidden/>
    <w:unhideWhenUsed/>
    <w:rsid w:val="00F16DD6"/>
    <w:rPr>
      <w:color w:val="800080"/>
      <w:u w:val="single"/>
    </w:rPr>
  </w:style>
  <w:style w:type="paragraph" w:customStyle="1" w:styleId="font5">
    <w:name w:val="font5"/>
    <w:basedOn w:val="Normal"/>
    <w:rsid w:val="00F16DD6"/>
    <w:pPr>
      <w:spacing w:before="100" w:beforeAutospacing="1" w:after="100" w:afterAutospacing="1"/>
    </w:pPr>
    <w:rPr>
      <w:rFonts w:ascii="Times New Roman" w:hAnsi="Times New Roman"/>
      <w:sz w:val="26"/>
      <w:szCs w:val="26"/>
    </w:rPr>
  </w:style>
  <w:style w:type="paragraph" w:customStyle="1" w:styleId="font6">
    <w:name w:val="font6"/>
    <w:basedOn w:val="Normal"/>
    <w:rsid w:val="00F16DD6"/>
    <w:pPr>
      <w:spacing w:before="100" w:beforeAutospacing="1" w:after="100" w:afterAutospacing="1"/>
    </w:pPr>
    <w:rPr>
      <w:rFonts w:ascii="Times New Roman" w:hAnsi="Times New Roman"/>
      <w:i/>
      <w:iCs/>
      <w:sz w:val="26"/>
      <w:szCs w:val="26"/>
    </w:rPr>
  </w:style>
  <w:style w:type="paragraph" w:customStyle="1" w:styleId="font7">
    <w:name w:val="font7"/>
    <w:basedOn w:val="Normal"/>
    <w:rsid w:val="00F16DD6"/>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F16DD6"/>
    <w:pPr>
      <w:spacing w:before="100" w:beforeAutospacing="1" w:after="100" w:afterAutospacing="1"/>
    </w:pPr>
    <w:rPr>
      <w:rFonts w:ascii="Tahoma" w:hAnsi="Tahoma" w:cs="Tahoma"/>
      <w:b/>
      <w:bCs/>
      <w:color w:val="000000"/>
      <w:sz w:val="18"/>
      <w:szCs w:val="18"/>
    </w:rPr>
  </w:style>
  <w:style w:type="paragraph" w:customStyle="1" w:styleId="xl73">
    <w:name w:val="xl73"/>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74">
    <w:name w:val="xl74"/>
    <w:basedOn w:val="Normal"/>
    <w:rsid w:val="00F16DD6"/>
    <w:pPr>
      <w:shd w:val="clear" w:color="000000" w:fill="FFFFFF"/>
      <w:spacing w:before="100" w:beforeAutospacing="1" w:after="100" w:afterAutospacing="1"/>
    </w:pPr>
    <w:rPr>
      <w:rFonts w:ascii="Times New Roman" w:hAnsi="Times New Roman"/>
      <w:sz w:val="26"/>
      <w:szCs w:val="26"/>
    </w:rPr>
  </w:style>
  <w:style w:type="paragraph" w:customStyle="1" w:styleId="xl75">
    <w:name w:val="xl75"/>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76">
    <w:name w:val="xl76"/>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6"/>
      <w:szCs w:val="26"/>
    </w:rPr>
  </w:style>
  <w:style w:type="paragraph" w:customStyle="1" w:styleId="xl77">
    <w:name w:val="xl77"/>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6"/>
      <w:szCs w:val="26"/>
    </w:rPr>
  </w:style>
  <w:style w:type="paragraph" w:customStyle="1" w:styleId="xl78">
    <w:name w:val="xl78"/>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6"/>
      <w:szCs w:val="26"/>
    </w:rPr>
  </w:style>
  <w:style w:type="paragraph" w:customStyle="1" w:styleId="xl79">
    <w:name w:val="xl79"/>
    <w:basedOn w:val="Normal"/>
    <w:rsid w:val="00F16DD6"/>
    <w:pPr>
      <w:shd w:val="clear" w:color="000000" w:fill="FFFFFF"/>
      <w:spacing w:before="100" w:beforeAutospacing="1" w:after="100" w:afterAutospacing="1"/>
    </w:pPr>
    <w:rPr>
      <w:rFonts w:ascii="Times New Roman" w:hAnsi="Times New Roman"/>
      <w:b/>
      <w:bCs/>
      <w:sz w:val="26"/>
      <w:szCs w:val="26"/>
    </w:rPr>
  </w:style>
  <w:style w:type="paragraph" w:customStyle="1" w:styleId="xl80">
    <w:name w:val="xl80"/>
    <w:basedOn w:val="Normal"/>
    <w:rsid w:val="00F16DD6"/>
    <w:pPr>
      <w:shd w:val="clear" w:color="000000" w:fill="FFFFFF"/>
      <w:spacing w:before="100" w:beforeAutospacing="1" w:after="100" w:afterAutospacing="1"/>
      <w:jc w:val="center"/>
    </w:pPr>
    <w:rPr>
      <w:rFonts w:ascii="Times New Roman" w:hAnsi="Times New Roman"/>
      <w:sz w:val="26"/>
      <w:szCs w:val="26"/>
    </w:rPr>
  </w:style>
  <w:style w:type="paragraph" w:customStyle="1" w:styleId="xl81">
    <w:name w:val="xl81"/>
    <w:basedOn w:val="Normal"/>
    <w:rsid w:val="00F16DD6"/>
    <w:pPr>
      <w:shd w:val="clear" w:color="000000" w:fill="FFFFFF"/>
      <w:spacing w:before="100" w:beforeAutospacing="1" w:after="100" w:afterAutospacing="1"/>
      <w:jc w:val="right"/>
    </w:pPr>
    <w:rPr>
      <w:rFonts w:ascii="Times New Roman" w:hAnsi="Times New Roman"/>
      <w:sz w:val="26"/>
      <w:szCs w:val="26"/>
    </w:rPr>
  </w:style>
  <w:style w:type="paragraph" w:customStyle="1" w:styleId="xl82">
    <w:name w:val="xl82"/>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83">
    <w:name w:val="xl83"/>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85">
    <w:name w:val="xl85"/>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86">
    <w:name w:val="xl86"/>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88">
    <w:name w:val="xl88"/>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6"/>
      <w:szCs w:val="26"/>
    </w:rPr>
  </w:style>
  <w:style w:type="paragraph" w:customStyle="1" w:styleId="xl89">
    <w:name w:val="xl89"/>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90">
    <w:name w:val="xl90"/>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FF0000"/>
      <w:sz w:val="26"/>
      <w:szCs w:val="26"/>
    </w:rPr>
  </w:style>
  <w:style w:type="paragraph" w:customStyle="1" w:styleId="xl91">
    <w:name w:val="xl91"/>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92">
    <w:name w:val="xl92"/>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93">
    <w:name w:val="xl93"/>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94">
    <w:name w:val="xl94"/>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6"/>
      <w:szCs w:val="26"/>
    </w:rPr>
  </w:style>
  <w:style w:type="paragraph" w:customStyle="1" w:styleId="xl95">
    <w:name w:val="xl95"/>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6"/>
      <w:szCs w:val="26"/>
    </w:rPr>
  </w:style>
  <w:style w:type="paragraph" w:customStyle="1" w:styleId="xl96">
    <w:name w:val="xl96"/>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97">
    <w:name w:val="xl97"/>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98">
    <w:name w:val="xl98"/>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99">
    <w:name w:val="xl99"/>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100">
    <w:name w:val="xl100"/>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FF0000"/>
      <w:sz w:val="26"/>
      <w:szCs w:val="26"/>
    </w:rPr>
  </w:style>
  <w:style w:type="paragraph" w:customStyle="1" w:styleId="xl101">
    <w:name w:val="xl101"/>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6"/>
      <w:szCs w:val="26"/>
    </w:rPr>
  </w:style>
  <w:style w:type="paragraph" w:customStyle="1" w:styleId="xl102">
    <w:name w:val="xl102"/>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6"/>
      <w:szCs w:val="26"/>
    </w:rPr>
  </w:style>
  <w:style w:type="paragraph" w:customStyle="1" w:styleId="xl103">
    <w:name w:val="xl103"/>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6"/>
      <w:szCs w:val="26"/>
    </w:rPr>
  </w:style>
  <w:style w:type="paragraph" w:customStyle="1" w:styleId="xl104">
    <w:name w:val="xl104"/>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6"/>
      <w:szCs w:val="26"/>
    </w:rPr>
  </w:style>
  <w:style w:type="paragraph" w:customStyle="1" w:styleId="xl107">
    <w:name w:val="xl107"/>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08">
    <w:name w:val="xl108"/>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09">
    <w:name w:val="xl109"/>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10">
    <w:name w:val="xl110"/>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1">
    <w:name w:val="xl111"/>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sz w:val="26"/>
      <w:szCs w:val="26"/>
    </w:rPr>
  </w:style>
  <w:style w:type="paragraph" w:customStyle="1" w:styleId="xl112">
    <w:name w:val="xl112"/>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113">
    <w:name w:val="xl113"/>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FF0000"/>
      <w:sz w:val="26"/>
      <w:szCs w:val="26"/>
    </w:rPr>
  </w:style>
  <w:style w:type="paragraph" w:customStyle="1" w:styleId="xl114">
    <w:name w:val="xl114"/>
    <w:basedOn w:val="Normal"/>
    <w:rsid w:val="00F16D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115">
    <w:name w:val="xl115"/>
    <w:basedOn w:val="Normal"/>
    <w:rsid w:val="00F16D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6"/>
      <w:szCs w:val="26"/>
    </w:rPr>
  </w:style>
  <w:style w:type="paragraph" w:customStyle="1" w:styleId="xl116">
    <w:name w:val="xl116"/>
    <w:basedOn w:val="Normal"/>
    <w:rsid w:val="00F16D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17">
    <w:name w:val="xl117"/>
    <w:basedOn w:val="Normal"/>
    <w:rsid w:val="00F16D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6"/>
      <w:szCs w:val="26"/>
    </w:rPr>
  </w:style>
  <w:style w:type="paragraph" w:customStyle="1" w:styleId="xl118">
    <w:name w:val="xl118"/>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6"/>
      <w:szCs w:val="26"/>
    </w:rPr>
  </w:style>
  <w:style w:type="paragraph" w:customStyle="1" w:styleId="xl119">
    <w:name w:val="xl119"/>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20">
    <w:name w:val="xl120"/>
    <w:basedOn w:val="Normal"/>
    <w:rsid w:val="00F16D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21">
    <w:name w:val="xl121"/>
    <w:basedOn w:val="Normal"/>
    <w:rsid w:val="00F16D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26"/>
      <w:szCs w:val="26"/>
    </w:rPr>
  </w:style>
  <w:style w:type="paragraph" w:customStyle="1" w:styleId="xl122">
    <w:name w:val="xl122"/>
    <w:basedOn w:val="Normal"/>
    <w:rsid w:val="00F16DD6"/>
    <w:pP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23">
    <w:name w:val="xl123"/>
    <w:basedOn w:val="Normal"/>
    <w:rsid w:val="00F16D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xl124">
    <w:name w:val="xl124"/>
    <w:basedOn w:val="Normal"/>
    <w:rsid w:val="00F16DD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6"/>
      <w:szCs w:val="26"/>
    </w:rPr>
  </w:style>
  <w:style w:type="paragraph" w:customStyle="1" w:styleId="ColorfulList-Accent11">
    <w:name w:val="Colorful List - Accent 11"/>
    <w:basedOn w:val="Normal"/>
    <w:qFormat/>
    <w:rsid w:val="00A55876"/>
    <w:pPr>
      <w:spacing w:after="200"/>
      <w:ind w:left="720"/>
      <w:contextualSpacing/>
    </w:pPr>
    <w:rPr>
      <w:rFonts w:ascii="Times New Roman" w:eastAsia="Cambria" w:hAnsi="Times New Roman"/>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A55876"/>
    <w:rPr>
      <w:rFonts w:eastAsia="Times New Roman" w:cs="Times New Roman"/>
      <w:sz w:val="24"/>
      <w:szCs w:val="24"/>
    </w:rPr>
  </w:style>
  <w:style w:type="character" w:customStyle="1" w:styleId="UnresolvedMention1">
    <w:name w:val="Unresolved Mention1"/>
    <w:basedOn w:val="DefaultParagraphFont"/>
    <w:uiPriority w:val="99"/>
    <w:semiHidden/>
    <w:unhideWhenUsed/>
    <w:rsid w:val="00E6201E"/>
    <w:rPr>
      <w:color w:val="605E5C"/>
      <w:shd w:val="clear" w:color="auto" w:fill="E1DFDD"/>
    </w:rPr>
  </w:style>
  <w:style w:type="character" w:customStyle="1" w:styleId="ListParagraphChar">
    <w:name w:val="List Paragraph Char"/>
    <w:aliases w:val="List Paragraph 2 Char"/>
    <w:link w:val="ListParagraph"/>
    <w:uiPriority w:val="34"/>
    <w:qFormat/>
    <w:locked/>
    <w:rsid w:val="00BE233E"/>
    <w:rPr>
      <w:rFonts w:ascii="Arial" w:eastAsia="Times New Roman" w:hAnsi="Arial" w:cs="Times New Roman"/>
      <w:sz w:val="22"/>
      <w:lang w:val="vi-VN"/>
    </w:rPr>
  </w:style>
  <w:style w:type="character" w:customStyle="1" w:styleId="Vnbnnidung">
    <w:name w:val="Văn bản nội dung_"/>
    <w:basedOn w:val="DefaultParagraphFont"/>
    <w:link w:val="Vnbnnidung0"/>
    <w:rsid w:val="00125778"/>
    <w:rPr>
      <w:rFonts w:eastAsia="Times New Roman" w:cs="Times New Roman"/>
      <w:szCs w:val="28"/>
    </w:rPr>
  </w:style>
  <w:style w:type="character" w:customStyle="1" w:styleId="Tiu1">
    <w:name w:val="Tiêu đề #1_"/>
    <w:basedOn w:val="DefaultParagraphFont"/>
    <w:link w:val="Tiu10"/>
    <w:rsid w:val="00125778"/>
    <w:rPr>
      <w:rFonts w:eastAsia="Times New Roman" w:cs="Times New Roman"/>
      <w:b/>
      <w:bCs/>
      <w:i/>
      <w:iCs/>
      <w:szCs w:val="28"/>
    </w:rPr>
  </w:style>
  <w:style w:type="paragraph" w:customStyle="1" w:styleId="Vnbnnidung0">
    <w:name w:val="Văn bản nội dung"/>
    <w:basedOn w:val="Normal"/>
    <w:link w:val="Vnbnnidung"/>
    <w:rsid w:val="00125778"/>
    <w:pPr>
      <w:widowControl w:val="0"/>
      <w:spacing w:after="100" w:line="276" w:lineRule="auto"/>
      <w:ind w:firstLine="400"/>
    </w:pPr>
    <w:rPr>
      <w:rFonts w:ascii="Times New Roman" w:hAnsi="Times New Roman"/>
    </w:rPr>
  </w:style>
  <w:style w:type="paragraph" w:customStyle="1" w:styleId="Tiu10">
    <w:name w:val="Tiêu đề #1"/>
    <w:basedOn w:val="Normal"/>
    <w:link w:val="Tiu1"/>
    <w:rsid w:val="00125778"/>
    <w:pPr>
      <w:widowControl w:val="0"/>
      <w:spacing w:after="120" w:line="276" w:lineRule="auto"/>
      <w:ind w:firstLine="580"/>
      <w:outlineLvl w:val="0"/>
    </w:pPr>
    <w:rPr>
      <w:rFonts w:ascii="Times New Roman" w:hAnsi="Times New Roman"/>
      <w:b/>
      <w:bCs/>
      <w:i/>
      <w:iCs/>
    </w:rPr>
  </w:style>
  <w:style w:type="character" w:customStyle="1" w:styleId="Tiu2">
    <w:name w:val="Tiêu đề #2_"/>
    <w:link w:val="Tiu20"/>
    <w:rsid w:val="00125778"/>
    <w:rPr>
      <w:b/>
      <w:bCs/>
    </w:rPr>
  </w:style>
  <w:style w:type="paragraph" w:customStyle="1" w:styleId="Tiu20">
    <w:name w:val="Tiêu đề #2"/>
    <w:basedOn w:val="Normal"/>
    <w:link w:val="Tiu2"/>
    <w:rsid w:val="00125778"/>
    <w:pPr>
      <w:widowControl w:val="0"/>
      <w:spacing w:after="100" w:line="298" w:lineRule="auto"/>
      <w:ind w:firstLine="740"/>
      <w:outlineLvl w:val="1"/>
    </w:pPr>
    <w:rPr>
      <w:rFonts w:ascii="Times New Roman" w:eastAsiaTheme="minorHAnsi" w:hAnsi="Times New Roman" w:cstheme="minorBidi"/>
      <w:b/>
      <w:bCs/>
      <w:szCs w:val="22"/>
    </w:rPr>
  </w:style>
  <w:style w:type="paragraph" w:customStyle="1" w:styleId="Heading2TimesNewRoman">
    <w:name w:val="Heading 2 + Times New Roman"/>
    <w:aliases w:val="14 pt,Bold,Not Italic,Left,First line:  1.27..."/>
    <w:basedOn w:val="Heading1"/>
    <w:rsid w:val="00460CB9"/>
    <w:pPr>
      <w:keepLines w:val="0"/>
      <w:spacing w:before="60" w:after="60" w:line="288" w:lineRule="auto"/>
    </w:pPr>
    <w:rPr>
      <w:rFonts w:eastAsia="SimSun"/>
      <w:bCs w:val="0"/>
      <w:color w:val="auto"/>
    </w:rPr>
  </w:style>
  <w:style w:type="numbering" w:customStyle="1" w:styleId="NoList1">
    <w:name w:val="No List1"/>
    <w:next w:val="NoList"/>
    <w:uiPriority w:val="99"/>
    <w:semiHidden/>
    <w:unhideWhenUsed/>
    <w:rsid w:val="00545905"/>
  </w:style>
  <w:style w:type="paragraph" w:customStyle="1" w:styleId="TableParagraph">
    <w:name w:val="Table Paragraph"/>
    <w:basedOn w:val="Normal"/>
    <w:uiPriority w:val="1"/>
    <w:qFormat/>
    <w:rsid w:val="00545905"/>
    <w:pPr>
      <w:widowControl w:val="0"/>
      <w:autoSpaceDE w:val="0"/>
      <w:autoSpaceDN w:val="0"/>
      <w:jc w:val="center"/>
    </w:pPr>
    <w:rPr>
      <w:rFonts w:ascii="Times New Roman" w:hAnsi="Times New Roman"/>
      <w:sz w:val="22"/>
      <w:szCs w:val="22"/>
    </w:rPr>
  </w:style>
  <w:style w:type="character" w:customStyle="1" w:styleId="NormalWebChar1">
    <w:name w:val="Normal (Web) Char1"/>
    <w:aliases w:val="Normal (Web) Char Char"/>
    <w:locked/>
    <w:rsid w:val="00E91F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7294">
      <w:bodyDiv w:val="1"/>
      <w:marLeft w:val="0"/>
      <w:marRight w:val="0"/>
      <w:marTop w:val="0"/>
      <w:marBottom w:val="0"/>
      <w:divBdr>
        <w:top w:val="none" w:sz="0" w:space="0" w:color="auto"/>
        <w:left w:val="none" w:sz="0" w:space="0" w:color="auto"/>
        <w:bottom w:val="none" w:sz="0" w:space="0" w:color="auto"/>
        <w:right w:val="none" w:sz="0" w:space="0" w:color="auto"/>
      </w:divBdr>
    </w:div>
    <w:div w:id="17320339">
      <w:bodyDiv w:val="1"/>
      <w:marLeft w:val="0"/>
      <w:marRight w:val="0"/>
      <w:marTop w:val="0"/>
      <w:marBottom w:val="0"/>
      <w:divBdr>
        <w:top w:val="none" w:sz="0" w:space="0" w:color="auto"/>
        <w:left w:val="none" w:sz="0" w:space="0" w:color="auto"/>
        <w:bottom w:val="none" w:sz="0" w:space="0" w:color="auto"/>
        <w:right w:val="none" w:sz="0" w:space="0" w:color="auto"/>
      </w:divBdr>
    </w:div>
    <w:div w:id="36122760">
      <w:bodyDiv w:val="1"/>
      <w:marLeft w:val="0"/>
      <w:marRight w:val="0"/>
      <w:marTop w:val="0"/>
      <w:marBottom w:val="0"/>
      <w:divBdr>
        <w:top w:val="none" w:sz="0" w:space="0" w:color="auto"/>
        <w:left w:val="none" w:sz="0" w:space="0" w:color="auto"/>
        <w:bottom w:val="none" w:sz="0" w:space="0" w:color="auto"/>
        <w:right w:val="none" w:sz="0" w:space="0" w:color="auto"/>
      </w:divBdr>
    </w:div>
    <w:div w:id="86274875">
      <w:bodyDiv w:val="1"/>
      <w:marLeft w:val="0"/>
      <w:marRight w:val="0"/>
      <w:marTop w:val="0"/>
      <w:marBottom w:val="0"/>
      <w:divBdr>
        <w:top w:val="none" w:sz="0" w:space="0" w:color="auto"/>
        <w:left w:val="none" w:sz="0" w:space="0" w:color="auto"/>
        <w:bottom w:val="none" w:sz="0" w:space="0" w:color="auto"/>
        <w:right w:val="none" w:sz="0" w:space="0" w:color="auto"/>
      </w:divBdr>
    </w:div>
    <w:div w:id="251084908">
      <w:bodyDiv w:val="1"/>
      <w:marLeft w:val="0"/>
      <w:marRight w:val="0"/>
      <w:marTop w:val="0"/>
      <w:marBottom w:val="0"/>
      <w:divBdr>
        <w:top w:val="none" w:sz="0" w:space="0" w:color="auto"/>
        <w:left w:val="none" w:sz="0" w:space="0" w:color="auto"/>
        <w:bottom w:val="none" w:sz="0" w:space="0" w:color="auto"/>
        <w:right w:val="none" w:sz="0" w:space="0" w:color="auto"/>
      </w:divBdr>
    </w:div>
    <w:div w:id="251595354">
      <w:bodyDiv w:val="1"/>
      <w:marLeft w:val="0"/>
      <w:marRight w:val="0"/>
      <w:marTop w:val="0"/>
      <w:marBottom w:val="0"/>
      <w:divBdr>
        <w:top w:val="none" w:sz="0" w:space="0" w:color="auto"/>
        <w:left w:val="none" w:sz="0" w:space="0" w:color="auto"/>
        <w:bottom w:val="none" w:sz="0" w:space="0" w:color="auto"/>
        <w:right w:val="none" w:sz="0" w:space="0" w:color="auto"/>
      </w:divBdr>
    </w:div>
    <w:div w:id="299460881">
      <w:bodyDiv w:val="1"/>
      <w:marLeft w:val="0"/>
      <w:marRight w:val="0"/>
      <w:marTop w:val="0"/>
      <w:marBottom w:val="0"/>
      <w:divBdr>
        <w:top w:val="none" w:sz="0" w:space="0" w:color="auto"/>
        <w:left w:val="none" w:sz="0" w:space="0" w:color="auto"/>
        <w:bottom w:val="none" w:sz="0" w:space="0" w:color="auto"/>
        <w:right w:val="none" w:sz="0" w:space="0" w:color="auto"/>
      </w:divBdr>
    </w:div>
    <w:div w:id="382801886">
      <w:bodyDiv w:val="1"/>
      <w:marLeft w:val="0"/>
      <w:marRight w:val="0"/>
      <w:marTop w:val="0"/>
      <w:marBottom w:val="0"/>
      <w:divBdr>
        <w:top w:val="none" w:sz="0" w:space="0" w:color="auto"/>
        <w:left w:val="none" w:sz="0" w:space="0" w:color="auto"/>
        <w:bottom w:val="none" w:sz="0" w:space="0" w:color="auto"/>
        <w:right w:val="none" w:sz="0" w:space="0" w:color="auto"/>
      </w:divBdr>
    </w:div>
    <w:div w:id="430972497">
      <w:bodyDiv w:val="1"/>
      <w:marLeft w:val="0"/>
      <w:marRight w:val="0"/>
      <w:marTop w:val="0"/>
      <w:marBottom w:val="0"/>
      <w:divBdr>
        <w:top w:val="none" w:sz="0" w:space="0" w:color="auto"/>
        <w:left w:val="none" w:sz="0" w:space="0" w:color="auto"/>
        <w:bottom w:val="none" w:sz="0" w:space="0" w:color="auto"/>
        <w:right w:val="none" w:sz="0" w:space="0" w:color="auto"/>
      </w:divBdr>
    </w:div>
    <w:div w:id="492525845">
      <w:bodyDiv w:val="1"/>
      <w:marLeft w:val="0"/>
      <w:marRight w:val="0"/>
      <w:marTop w:val="0"/>
      <w:marBottom w:val="0"/>
      <w:divBdr>
        <w:top w:val="none" w:sz="0" w:space="0" w:color="auto"/>
        <w:left w:val="none" w:sz="0" w:space="0" w:color="auto"/>
        <w:bottom w:val="none" w:sz="0" w:space="0" w:color="auto"/>
        <w:right w:val="none" w:sz="0" w:space="0" w:color="auto"/>
      </w:divBdr>
    </w:div>
    <w:div w:id="559369162">
      <w:bodyDiv w:val="1"/>
      <w:marLeft w:val="0"/>
      <w:marRight w:val="0"/>
      <w:marTop w:val="0"/>
      <w:marBottom w:val="0"/>
      <w:divBdr>
        <w:top w:val="none" w:sz="0" w:space="0" w:color="auto"/>
        <w:left w:val="none" w:sz="0" w:space="0" w:color="auto"/>
        <w:bottom w:val="none" w:sz="0" w:space="0" w:color="auto"/>
        <w:right w:val="none" w:sz="0" w:space="0" w:color="auto"/>
      </w:divBdr>
    </w:div>
    <w:div w:id="562301888">
      <w:bodyDiv w:val="1"/>
      <w:marLeft w:val="0"/>
      <w:marRight w:val="0"/>
      <w:marTop w:val="0"/>
      <w:marBottom w:val="0"/>
      <w:divBdr>
        <w:top w:val="none" w:sz="0" w:space="0" w:color="auto"/>
        <w:left w:val="none" w:sz="0" w:space="0" w:color="auto"/>
        <w:bottom w:val="none" w:sz="0" w:space="0" w:color="auto"/>
        <w:right w:val="none" w:sz="0" w:space="0" w:color="auto"/>
      </w:divBdr>
    </w:div>
    <w:div w:id="618530361">
      <w:bodyDiv w:val="1"/>
      <w:marLeft w:val="0"/>
      <w:marRight w:val="0"/>
      <w:marTop w:val="0"/>
      <w:marBottom w:val="0"/>
      <w:divBdr>
        <w:top w:val="none" w:sz="0" w:space="0" w:color="auto"/>
        <w:left w:val="none" w:sz="0" w:space="0" w:color="auto"/>
        <w:bottom w:val="none" w:sz="0" w:space="0" w:color="auto"/>
        <w:right w:val="none" w:sz="0" w:space="0" w:color="auto"/>
      </w:divBdr>
    </w:div>
    <w:div w:id="651761067">
      <w:bodyDiv w:val="1"/>
      <w:marLeft w:val="0"/>
      <w:marRight w:val="0"/>
      <w:marTop w:val="0"/>
      <w:marBottom w:val="0"/>
      <w:divBdr>
        <w:top w:val="none" w:sz="0" w:space="0" w:color="auto"/>
        <w:left w:val="none" w:sz="0" w:space="0" w:color="auto"/>
        <w:bottom w:val="none" w:sz="0" w:space="0" w:color="auto"/>
        <w:right w:val="none" w:sz="0" w:space="0" w:color="auto"/>
      </w:divBdr>
    </w:div>
    <w:div w:id="682829030">
      <w:bodyDiv w:val="1"/>
      <w:marLeft w:val="0"/>
      <w:marRight w:val="0"/>
      <w:marTop w:val="0"/>
      <w:marBottom w:val="0"/>
      <w:divBdr>
        <w:top w:val="none" w:sz="0" w:space="0" w:color="auto"/>
        <w:left w:val="none" w:sz="0" w:space="0" w:color="auto"/>
        <w:bottom w:val="none" w:sz="0" w:space="0" w:color="auto"/>
        <w:right w:val="none" w:sz="0" w:space="0" w:color="auto"/>
      </w:divBdr>
    </w:div>
    <w:div w:id="703215839">
      <w:bodyDiv w:val="1"/>
      <w:marLeft w:val="0"/>
      <w:marRight w:val="0"/>
      <w:marTop w:val="0"/>
      <w:marBottom w:val="0"/>
      <w:divBdr>
        <w:top w:val="none" w:sz="0" w:space="0" w:color="auto"/>
        <w:left w:val="none" w:sz="0" w:space="0" w:color="auto"/>
        <w:bottom w:val="none" w:sz="0" w:space="0" w:color="auto"/>
        <w:right w:val="none" w:sz="0" w:space="0" w:color="auto"/>
      </w:divBdr>
    </w:div>
    <w:div w:id="713387519">
      <w:bodyDiv w:val="1"/>
      <w:marLeft w:val="0"/>
      <w:marRight w:val="0"/>
      <w:marTop w:val="0"/>
      <w:marBottom w:val="0"/>
      <w:divBdr>
        <w:top w:val="none" w:sz="0" w:space="0" w:color="auto"/>
        <w:left w:val="none" w:sz="0" w:space="0" w:color="auto"/>
        <w:bottom w:val="none" w:sz="0" w:space="0" w:color="auto"/>
        <w:right w:val="none" w:sz="0" w:space="0" w:color="auto"/>
      </w:divBdr>
    </w:div>
    <w:div w:id="829297497">
      <w:bodyDiv w:val="1"/>
      <w:marLeft w:val="0"/>
      <w:marRight w:val="0"/>
      <w:marTop w:val="0"/>
      <w:marBottom w:val="0"/>
      <w:divBdr>
        <w:top w:val="none" w:sz="0" w:space="0" w:color="auto"/>
        <w:left w:val="none" w:sz="0" w:space="0" w:color="auto"/>
        <w:bottom w:val="none" w:sz="0" w:space="0" w:color="auto"/>
        <w:right w:val="none" w:sz="0" w:space="0" w:color="auto"/>
      </w:divBdr>
    </w:div>
    <w:div w:id="1138301880">
      <w:bodyDiv w:val="1"/>
      <w:marLeft w:val="0"/>
      <w:marRight w:val="0"/>
      <w:marTop w:val="0"/>
      <w:marBottom w:val="0"/>
      <w:divBdr>
        <w:top w:val="none" w:sz="0" w:space="0" w:color="auto"/>
        <w:left w:val="none" w:sz="0" w:space="0" w:color="auto"/>
        <w:bottom w:val="none" w:sz="0" w:space="0" w:color="auto"/>
        <w:right w:val="none" w:sz="0" w:space="0" w:color="auto"/>
      </w:divBdr>
    </w:div>
    <w:div w:id="1261717785">
      <w:bodyDiv w:val="1"/>
      <w:marLeft w:val="0"/>
      <w:marRight w:val="0"/>
      <w:marTop w:val="0"/>
      <w:marBottom w:val="0"/>
      <w:divBdr>
        <w:top w:val="none" w:sz="0" w:space="0" w:color="auto"/>
        <w:left w:val="none" w:sz="0" w:space="0" w:color="auto"/>
        <w:bottom w:val="none" w:sz="0" w:space="0" w:color="auto"/>
        <w:right w:val="none" w:sz="0" w:space="0" w:color="auto"/>
      </w:divBdr>
    </w:div>
    <w:div w:id="1295018080">
      <w:bodyDiv w:val="1"/>
      <w:marLeft w:val="0"/>
      <w:marRight w:val="0"/>
      <w:marTop w:val="0"/>
      <w:marBottom w:val="0"/>
      <w:divBdr>
        <w:top w:val="none" w:sz="0" w:space="0" w:color="auto"/>
        <w:left w:val="none" w:sz="0" w:space="0" w:color="auto"/>
        <w:bottom w:val="none" w:sz="0" w:space="0" w:color="auto"/>
        <w:right w:val="none" w:sz="0" w:space="0" w:color="auto"/>
      </w:divBdr>
    </w:div>
    <w:div w:id="1317346566">
      <w:bodyDiv w:val="1"/>
      <w:marLeft w:val="0"/>
      <w:marRight w:val="0"/>
      <w:marTop w:val="0"/>
      <w:marBottom w:val="0"/>
      <w:divBdr>
        <w:top w:val="none" w:sz="0" w:space="0" w:color="auto"/>
        <w:left w:val="none" w:sz="0" w:space="0" w:color="auto"/>
        <w:bottom w:val="none" w:sz="0" w:space="0" w:color="auto"/>
        <w:right w:val="none" w:sz="0" w:space="0" w:color="auto"/>
      </w:divBdr>
    </w:div>
    <w:div w:id="1333990387">
      <w:bodyDiv w:val="1"/>
      <w:marLeft w:val="0"/>
      <w:marRight w:val="0"/>
      <w:marTop w:val="0"/>
      <w:marBottom w:val="0"/>
      <w:divBdr>
        <w:top w:val="none" w:sz="0" w:space="0" w:color="auto"/>
        <w:left w:val="none" w:sz="0" w:space="0" w:color="auto"/>
        <w:bottom w:val="none" w:sz="0" w:space="0" w:color="auto"/>
        <w:right w:val="none" w:sz="0" w:space="0" w:color="auto"/>
      </w:divBdr>
    </w:div>
    <w:div w:id="1348404485">
      <w:bodyDiv w:val="1"/>
      <w:marLeft w:val="0"/>
      <w:marRight w:val="0"/>
      <w:marTop w:val="0"/>
      <w:marBottom w:val="0"/>
      <w:divBdr>
        <w:top w:val="none" w:sz="0" w:space="0" w:color="auto"/>
        <w:left w:val="none" w:sz="0" w:space="0" w:color="auto"/>
        <w:bottom w:val="none" w:sz="0" w:space="0" w:color="auto"/>
        <w:right w:val="none" w:sz="0" w:space="0" w:color="auto"/>
      </w:divBdr>
    </w:div>
    <w:div w:id="1466924669">
      <w:bodyDiv w:val="1"/>
      <w:marLeft w:val="0"/>
      <w:marRight w:val="0"/>
      <w:marTop w:val="0"/>
      <w:marBottom w:val="0"/>
      <w:divBdr>
        <w:top w:val="none" w:sz="0" w:space="0" w:color="auto"/>
        <w:left w:val="none" w:sz="0" w:space="0" w:color="auto"/>
        <w:bottom w:val="none" w:sz="0" w:space="0" w:color="auto"/>
        <w:right w:val="none" w:sz="0" w:space="0" w:color="auto"/>
      </w:divBdr>
    </w:div>
    <w:div w:id="1505970033">
      <w:bodyDiv w:val="1"/>
      <w:marLeft w:val="0"/>
      <w:marRight w:val="0"/>
      <w:marTop w:val="0"/>
      <w:marBottom w:val="0"/>
      <w:divBdr>
        <w:top w:val="none" w:sz="0" w:space="0" w:color="auto"/>
        <w:left w:val="none" w:sz="0" w:space="0" w:color="auto"/>
        <w:bottom w:val="none" w:sz="0" w:space="0" w:color="auto"/>
        <w:right w:val="none" w:sz="0" w:space="0" w:color="auto"/>
      </w:divBdr>
    </w:div>
    <w:div w:id="1624069460">
      <w:bodyDiv w:val="1"/>
      <w:marLeft w:val="0"/>
      <w:marRight w:val="0"/>
      <w:marTop w:val="0"/>
      <w:marBottom w:val="0"/>
      <w:divBdr>
        <w:top w:val="none" w:sz="0" w:space="0" w:color="auto"/>
        <w:left w:val="none" w:sz="0" w:space="0" w:color="auto"/>
        <w:bottom w:val="none" w:sz="0" w:space="0" w:color="auto"/>
        <w:right w:val="none" w:sz="0" w:space="0" w:color="auto"/>
      </w:divBdr>
    </w:div>
    <w:div w:id="1664814335">
      <w:bodyDiv w:val="1"/>
      <w:marLeft w:val="0"/>
      <w:marRight w:val="0"/>
      <w:marTop w:val="0"/>
      <w:marBottom w:val="0"/>
      <w:divBdr>
        <w:top w:val="none" w:sz="0" w:space="0" w:color="auto"/>
        <w:left w:val="none" w:sz="0" w:space="0" w:color="auto"/>
        <w:bottom w:val="none" w:sz="0" w:space="0" w:color="auto"/>
        <w:right w:val="none" w:sz="0" w:space="0" w:color="auto"/>
      </w:divBdr>
    </w:div>
    <w:div w:id="1722053578">
      <w:bodyDiv w:val="1"/>
      <w:marLeft w:val="0"/>
      <w:marRight w:val="0"/>
      <w:marTop w:val="0"/>
      <w:marBottom w:val="0"/>
      <w:divBdr>
        <w:top w:val="none" w:sz="0" w:space="0" w:color="auto"/>
        <w:left w:val="none" w:sz="0" w:space="0" w:color="auto"/>
        <w:bottom w:val="none" w:sz="0" w:space="0" w:color="auto"/>
        <w:right w:val="none" w:sz="0" w:space="0" w:color="auto"/>
      </w:divBdr>
    </w:div>
    <w:div w:id="1753047312">
      <w:bodyDiv w:val="1"/>
      <w:marLeft w:val="0"/>
      <w:marRight w:val="0"/>
      <w:marTop w:val="0"/>
      <w:marBottom w:val="0"/>
      <w:divBdr>
        <w:top w:val="none" w:sz="0" w:space="0" w:color="auto"/>
        <w:left w:val="none" w:sz="0" w:space="0" w:color="auto"/>
        <w:bottom w:val="none" w:sz="0" w:space="0" w:color="auto"/>
        <w:right w:val="none" w:sz="0" w:space="0" w:color="auto"/>
      </w:divBdr>
      <w:divsChild>
        <w:div w:id="1017081346">
          <w:marLeft w:val="0"/>
          <w:marRight w:val="0"/>
          <w:marTop w:val="0"/>
          <w:marBottom w:val="0"/>
          <w:divBdr>
            <w:top w:val="none" w:sz="0" w:space="0" w:color="auto"/>
            <w:left w:val="none" w:sz="0" w:space="0" w:color="auto"/>
            <w:bottom w:val="none" w:sz="0" w:space="0" w:color="auto"/>
            <w:right w:val="none" w:sz="0" w:space="0" w:color="auto"/>
          </w:divBdr>
          <w:divsChild>
            <w:div w:id="869076988">
              <w:marLeft w:val="0"/>
              <w:marRight w:val="0"/>
              <w:marTop w:val="0"/>
              <w:marBottom w:val="0"/>
              <w:divBdr>
                <w:top w:val="none" w:sz="0" w:space="0" w:color="auto"/>
                <w:left w:val="none" w:sz="0" w:space="0" w:color="auto"/>
                <w:bottom w:val="none" w:sz="0" w:space="0" w:color="auto"/>
                <w:right w:val="none" w:sz="0" w:space="0" w:color="auto"/>
              </w:divBdr>
              <w:divsChild>
                <w:div w:id="1356690631">
                  <w:marLeft w:val="0"/>
                  <w:marRight w:val="0"/>
                  <w:marTop w:val="0"/>
                  <w:marBottom w:val="0"/>
                  <w:divBdr>
                    <w:top w:val="none" w:sz="0" w:space="0" w:color="auto"/>
                    <w:left w:val="none" w:sz="0" w:space="0" w:color="auto"/>
                    <w:bottom w:val="none" w:sz="0" w:space="0" w:color="auto"/>
                    <w:right w:val="none" w:sz="0" w:space="0" w:color="auto"/>
                  </w:divBdr>
                  <w:divsChild>
                    <w:div w:id="1216165880">
                      <w:marLeft w:val="0"/>
                      <w:marRight w:val="0"/>
                      <w:marTop w:val="0"/>
                      <w:marBottom w:val="0"/>
                      <w:divBdr>
                        <w:top w:val="none" w:sz="0" w:space="0" w:color="auto"/>
                        <w:left w:val="none" w:sz="0" w:space="0" w:color="auto"/>
                        <w:bottom w:val="none" w:sz="0" w:space="0" w:color="auto"/>
                        <w:right w:val="none" w:sz="0" w:space="0" w:color="auto"/>
                      </w:divBdr>
                      <w:divsChild>
                        <w:div w:id="1730877677">
                          <w:marLeft w:val="0"/>
                          <w:marRight w:val="0"/>
                          <w:marTop w:val="0"/>
                          <w:marBottom w:val="0"/>
                          <w:divBdr>
                            <w:top w:val="none" w:sz="0" w:space="0" w:color="auto"/>
                            <w:left w:val="none" w:sz="0" w:space="0" w:color="auto"/>
                            <w:bottom w:val="none" w:sz="0" w:space="0" w:color="auto"/>
                            <w:right w:val="none" w:sz="0" w:space="0" w:color="auto"/>
                          </w:divBdr>
                          <w:divsChild>
                            <w:div w:id="900597910">
                              <w:marLeft w:val="0"/>
                              <w:marRight w:val="0"/>
                              <w:marTop w:val="0"/>
                              <w:marBottom w:val="0"/>
                              <w:divBdr>
                                <w:top w:val="none" w:sz="0" w:space="0" w:color="auto"/>
                                <w:left w:val="none" w:sz="0" w:space="0" w:color="auto"/>
                                <w:bottom w:val="none" w:sz="0" w:space="0" w:color="auto"/>
                                <w:right w:val="none" w:sz="0" w:space="0" w:color="auto"/>
                              </w:divBdr>
                              <w:divsChild>
                                <w:div w:id="715204295">
                                  <w:marLeft w:val="0"/>
                                  <w:marRight w:val="0"/>
                                  <w:marTop w:val="0"/>
                                  <w:marBottom w:val="0"/>
                                  <w:divBdr>
                                    <w:top w:val="none" w:sz="0" w:space="0" w:color="auto"/>
                                    <w:left w:val="none" w:sz="0" w:space="0" w:color="auto"/>
                                    <w:bottom w:val="none" w:sz="0" w:space="0" w:color="auto"/>
                                    <w:right w:val="none" w:sz="0" w:space="0" w:color="auto"/>
                                  </w:divBdr>
                                  <w:divsChild>
                                    <w:div w:id="1834835919">
                                      <w:marLeft w:val="0"/>
                                      <w:marRight w:val="0"/>
                                      <w:marTop w:val="0"/>
                                      <w:marBottom w:val="0"/>
                                      <w:divBdr>
                                        <w:top w:val="none" w:sz="0" w:space="0" w:color="auto"/>
                                        <w:left w:val="none" w:sz="0" w:space="0" w:color="auto"/>
                                        <w:bottom w:val="none" w:sz="0" w:space="0" w:color="auto"/>
                                        <w:right w:val="none" w:sz="0" w:space="0" w:color="auto"/>
                                      </w:divBdr>
                                      <w:divsChild>
                                        <w:div w:id="193622087">
                                          <w:marLeft w:val="0"/>
                                          <w:marRight w:val="0"/>
                                          <w:marTop w:val="0"/>
                                          <w:marBottom w:val="0"/>
                                          <w:divBdr>
                                            <w:top w:val="none" w:sz="0" w:space="0" w:color="auto"/>
                                            <w:left w:val="none" w:sz="0" w:space="0" w:color="auto"/>
                                            <w:bottom w:val="none" w:sz="0" w:space="0" w:color="auto"/>
                                            <w:right w:val="none" w:sz="0" w:space="0" w:color="auto"/>
                                          </w:divBdr>
                                          <w:divsChild>
                                            <w:div w:id="1218978045">
                                              <w:marLeft w:val="0"/>
                                              <w:marRight w:val="0"/>
                                              <w:marTop w:val="0"/>
                                              <w:marBottom w:val="0"/>
                                              <w:divBdr>
                                                <w:top w:val="none" w:sz="0" w:space="0" w:color="auto"/>
                                                <w:left w:val="none" w:sz="0" w:space="0" w:color="auto"/>
                                                <w:bottom w:val="none" w:sz="0" w:space="0" w:color="auto"/>
                                                <w:right w:val="none" w:sz="0" w:space="0" w:color="auto"/>
                                              </w:divBdr>
                                              <w:divsChild>
                                                <w:div w:id="1183520394">
                                                  <w:marLeft w:val="0"/>
                                                  <w:marRight w:val="0"/>
                                                  <w:marTop w:val="0"/>
                                                  <w:marBottom w:val="0"/>
                                                  <w:divBdr>
                                                    <w:top w:val="none" w:sz="0" w:space="0" w:color="auto"/>
                                                    <w:left w:val="none" w:sz="0" w:space="0" w:color="auto"/>
                                                    <w:bottom w:val="none" w:sz="0" w:space="0" w:color="auto"/>
                                                    <w:right w:val="none" w:sz="0" w:space="0" w:color="auto"/>
                                                  </w:divBdr>
                                                  <w:divsChild>
                                                    <w:div w:id="126434767">
                                                      <w:marLeft w:val="0"/>
                                                      <w:marRight w:val="0"/>
                                                      <w:marTop w:val="0"/>
                                                      <w:marBottom w:val="0"/>
                                                      <w:divBdr>
                                                        <w:top w:val="none" w:sz="0" w:space="0" w:color="auto"/>
                                                        <w:left w:val="none" w:sz="0" w:space="0" w:color="auto"/>
                                                        <w:bottom w:val="none" w:sz="0" w:space="0" w:color="auto"/>
                                                        <w:right w:val="none" w:sz="0" w:space="0" w:color="auto"/>
                                                      </w:divBdr>
                                                      <w:divsChild>
                                                        <w:div w:id="18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4931107">
      <w:bodyDiv w:val="1"/>
      <w:marLeft w:val="0"/>
      <w:marRight w:val="0"/>
      <w:marTop w:val="0"/>
      <w:marBottom w:val="0"/>
      <w:divBdr>
        <w:top w:val="none" w:sz="0" w:space="0" w:color="auto"/>
        <w:left w:val="none" w:sz="0" w:space="0" w:color="auto"/>
        <w:bottom w:val="none" w:sz="0" w:space="0" w:color="auto"/>
        <w:right w:val="none" w:sz="0" w:space="0" w:color="auto"/>
      </w:divBdr>
    </w:div>
    <w:div w:id="1846821847">
      <w:bodyDiv w:val="1"/>
      <w:marLeft w:val="0"/>
      <w:marRight w:val="0"/>
      <w:marTop w:val="0"/>
      <w:marBottom w:val="0"/>
      <w:divBdr>
        <w:top w:val="none" w:sz="0" w:space="0" w:color="auto"/>
        <w:left w:val="none" w:sz="0" w:space="0" w:color="auto"/>
        <w:bottom w:val="none" w:sz="0" w:space="0" w:color="auto"/>
        <w:right w:val="none" w:sz="0" w:space="0" w:color="auto"/>
      </w:divBdr>
    </w:div>
    <w:div w:id="1862889712">
      <w:bodyDiv w:val="1"/>
      <w:marLeft w:val="0"/>
      <w:marRight w:val="0"/>
      <w:marTop w:val="0"/>
      <w:marBottom w:val="0"/>
      <w:divBdr>
        <w:top w:val="none" w:sz="0" w:space="0" w:color="auto"/>
        <w:left w:val="none" w:sz="0" w:space="0" w:color="auto"/>
        <w:bottom w:val="none" w:sz="0" w:space="0" w:color="auto"/>
        <w:right w:val="none" w:sz="0" w:space="0" w:color="auto"/>
      </w:divBdr>
    </w:div>
    <w:div w:id="1906525703">
      <w:bodyDiv w:val="1"/>
      <w:marLeft w:val="0"/>
      <w:marRight w:val="0"/>
      <w:marTop w:val="0"/>
      <w:marBottom w:val="0"/>
      <w:divBdr>
        <w:top w:val="none" w:sz="0" w:space="0" w:color="auto"/>
        <w:left w:val="none" w:sz="0" w:space="0" w:color="auto"/>
        <w:bottom w:val="none" w:sz="0" w:space="0" w:color="auto"/>
        <w:right w:val="none" w:sz="0" w:space="0" w:color="auto"/>
      </w:divBdr>
    </w:div>
    <w:div w:id="1985894612">
      <w:bodyDiv w:val="1"/>
      <w:marLeft w:val="0"/>
      <w:marRight w:val="0"/>
      <w:marTop w:val="0"/>
      <w:marBottom w:val="0"/>
      <w:divBdr>
        <w:top w:val="none" w:sz="0" w:space="0" w:color="auto"/>
        <w:left w:val="none" w:sz="0" w:space="0" w:color="auto"/>
        <w:bottom w:val="none" w:sz="0" w:space="0" w:color="auto"/>
        <w:right w:val="none" w:sz="0" w:space="0" w:color="auto"/>
      </w:divBdr>
    </w:div>
    <w:div w:id="20905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ài liệu" ma:contentTypeID="0x01010005BCF5585324DE41A33B42CA9988D4D3" ma:contentTypeVersion="1" ma:contentTypeDescription="Tạo tài liệu mới." ma:contentTypeScope="" ma:versionID="e0557b49824a4d8f95bb5cc0d9d6e50a">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91C57E-D129-41FE-BAC4-936344C19042}">
  <ds:schemaRefs>
    <ds:schemaRef ds:uri="http://schemas.openxmlformats.org/officeDocument/2006/bibliography"/>
  </ds:schemaRefs>
</ds:datastoreItem>
</file>

<file path=customXml/itemProps2.xml><?xml version="1.0" encoding="utf-8"?>
<ds:datastoreItem xmlns:ds="http://schemas.openxmlformats.org/officeDocument/2006/customXml" ds:itemID="{8E293DF9-B643-4B25-82CF-89E167ADEB01}"/>
</file>

<file path=customXml/itemProps3.xml><?xml version="1.0" encoding="utf-8"?>
<ds:datastoreItem xmlns:ds="http://schemas.openxmlformats.org/officeDocument/2006/customXml" ds:itemID="{D555C813-BF9F-49F3-BA9E-EABFDA7B15B9}"/>
</file>

<file path=customXml/itemProps4.xml><?xml version="1.0" encoding="utf-8"?>
<ds:datastoreItem xmlns:ds="http://schemas.openxmlformats.org/officeDocument/2006/customXml" ds:itemID="{71667B25-EDB5-4082-B32B-1BF18D5B7D96}"/>
</file>

<file path=docProps/app.xml><?xml version="1.0" encoding="utf-8"?>
<Properties xmlns="http://schemas.openxmlformats.org/officeDocument/2006/extended-properties" xmlns:vt="http://schemas.openxmlformats.org/officeDocument/2006/docPropsVTypes">
  <Template>Normal</Template>
  <TotalTime>18</TotalTime>
  <Pages>18</Pages>
  <Words>5733</Words>
  <Characters>32683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Dai Phat Company</Company>
  <LinksUpToDate>false</LinksUpToDate>
  <CharactersWithSpaces>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SingPC</cp:lastModifiedBy>
  <cp:revision>15</cp:revision>
  <cp:lastPrinted>2025-01-07T06:39:00Z</cp:lastPrinted>
  <dcterms:created xsi:type="dcterms:W3CDTF">2025-01-14T08:59:00Z</dcterms:created>
  <dcterms:modified xsi:type="dcterms:W3CDTF">2025-01-15T04:01:00Z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0x01010005BCF5585324DE41A33B42CA9988D4D3</vt:lpwstr>
  </property>
</Properties>
</file>